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74F" w:rsidRPr="00C86085" w:rsidRDefault="00F9274F" w:rsidP="00C86085">
      <w:pPr>
        <w:spacing w:after="0"/>
        <w:rPr>
          <w:lang w:val="ru-RU"/>
        </w:rPr>
      </w:pPr>
    </w:p>
    <w:p w:rsidR="00F9274F" w:rsidRPr="00C86085" w:rsidRDefault="00F9274F">
      <w:pPr>
        <w:spacing w:after="0"/>
        <w:ind w:left="120"/>
        <w:jc w:val="center"/>
        <w:rPr>
          <w:lang w:val="ru-RU"/>
        </w:rPr>
      </w:pPr>
    </w:p>
    <w:p w:rsidR="00F9274F" w:rsidRPr="00C86085" w:rsidRDefault="00F9274F">
      <w:pPr>
        <w:spacing w:after="0"/>
        <w:ind w:left="120"/>
        <w:jc w:val="center"/>
        <w:rPr>
          <w:lang w:val="ru-RU"/>
        </w:rPr>
      </w:pPr>
    </w:p>
    <w:p w:rsidR="00C86085" w:rsidRPr="007F1648" w:rsidRDefault="00C86085" w:rsidP="00C86085">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C86085" w:rsidRPr="007F1648" w:rsidRDefault="00C86085" w:rsidP="00C86085">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rsidR="00C86085" w:rsidRPr="00921B8B" w:rsidRDefault="00C86085" w:rsidP="00C86085">
      <w:pPr>
        <w:spacing w:after="0"/>
        <w:ind w:left="120"/>
        <w:rPr>
          <w:lang w:val="ru-RU"/>
        </w:rPr>
      </w:pPr>
    </w:p>
    <w:p w:rsidR="00C86085" w:rsidRPr="00921B8B" w:rsidRDefault="00C86085" w:rsidP="00C86085">
      <w:pPr>
        <w:spacing w:after="0"/>
        <w:ind w:left="120"/>
        <w:rPr>
          <w:lang w:val="ru-RU"/>
        </w:rPr>
      </w:pPr>
    </w:p>
    <w:p w:rsidR="00C86085" w:rsidRPr="00921B8B" w:rsidRDefault="00C86085" w:rsidP="00C86085">
      <w:pPr>
        <w:spacing w:after="0"/>
        <w:ind w:left="120"/>
        <w:rPr>
          <w:lang w:val="ru-RU"/>
        </w:rPr>
      </w:pPr>
    </w:p>
    <w:p w:rsidR="00C86085" w:rsidRPr="00921B8B" w:rsidRDefault="00C86085" w:rsidP="00C86085">
      <w:pPr>
        <w:spacing w:after="0"/>
        <w:ind w:left="120"/>
        <w:rPr>
          <w:lang w:val="ru-RU"/>
        </w:rPr>
      </w:pPr>
    </w:p>
    <w:tbl>
      <w:tblPr>
        <w:tblW w:w="0" w:type="auto"/>
        <w:tblLook w:val="04A0" w:firstRow="1" w:lastRow="0" w:firstColumn="1" w:lastColumn="0" w:noHBand="0" w:noVBand="1"/>
      </w:tblPr>
      <w:tblGrid>
        <w:gridCol w:w="2953"/>
        <w:gridCol w:w="2962"/>
        <w:gridCol w:w="3111"/>
      </w:tblGrid>
      <w:tr w:rsidR="00C86085" w:rsidRPr="007F2714" w:rsidTr="00C86085">
        <w:tc>
          <w:tcPr>
            <w:tcW w:w="3114" w:type="dxa"/>
          </w:tcPr>
          <w:p w:rsidR="00C86085" w:rsidRPr="0040209D" w:rsidRDefault="00C86085" w:rsidP="00C8608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86085" w:rsidRPr="008944ED" w:rsidRDefault="00C86085" w:rsidP="00C8608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86085" w:rsidRPr="008944ED" w:rsidRDefault="00C86085" w:rsidP="00C860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_______З.А.Юдина</w:t>
            </w:r>
          </w:p>
          <w:p w:rsidR="00C86085" w:rsidRDefault="00C86085" w:rsidP="00C8608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921B8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86085" w:rsidRPr="0040209D" w:rsidRDefault="00C86085" w:rsidP="00C8608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86085" w:rsidRPr="0040209D" w:rsidRDefault="007F2714" w:rsidP="00C86085">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0" locked="0" layoutInCell="1" allowOverlap="1" wp14:anchorId="35810D18" wp14:editId="32E02112">
                  <wp:simplePos x="0" y="0"/>
                  <wp:positionH relativeFrom="column">
                    <wp:posOffset>-1943735</wp:posOffset>
                  </wp:positionH>
                  <wp:positionV relativeFrom="paragraph">
                    <wp:posOffset>-153035</wp:posOffset>
                  </wp:positionV>
                  <wp:extent cx="5731510" cy="1863090"/>
                  <wp:effectExtent l="0" t="0" r="254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1006_152421.jpg"/>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31510" cy="1863090"/>
                          </a:xfrm>
                          <a:prstGeom prst="rect">
                            <a:avLst/>
                          </a:prstGeom>
                        </pic:spPr>
                      </pic:pic>
                    </a:graphicData>
                  </a:graphic>
                  <wp14:sizeRelH relativeFrom="page">
                    <wp14:pctWidth>0</wp14:pctWidth>
                  </wp14:sizeRelH>
                  <wp14:sizeRelV relativeFrom="page">
                    <wp14:pctHeight>0</wp14:pctHeight>
                  </wp14:sizeRelV>
                </wp:anchor>
              </w:drawing>
            </w:r>
            <w:r w:rsidR="00C86085" w:rsidRPr="0040209D">
              <w:rPr>
                <w:rFonts w:ascii="Times New Roman" w:eastAsia="Times New Roman" w:hAnsi="Times New Roman"/>
                <w:color w:val="000000"/>
                <w:sz w:val="28"/>
                <w:szCs w:val="28"/>
                <w:lang w:val="ru-RU"/>
              </w:rPr>
              <w:t>СОГЛАСОВАНО</w:t>
            </w:r>
          </w:p>
          <w:p w:rsidR="00C86085" w:rsidRPr="008944ED" w:rsidRDefault="00C86085" w:rsidP="00C8608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C86085" w:rsidRPr="0040209D" w:rsidRDefault="00C86085" w:rsidP="00C860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Г.Х. Шайдуллина</w:t>
            </w:r>
          </w:p>
        </w:tc>
        <w:tc>
          <w:tcPr>
            <w:tcW w:w="3115" w:type="dxa"/>
          </w:tcPr>
          <w:p w:rsidR="00C86085" w:rsidRDefault="00C86085" w:rsidP="00C860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86085" w:rsidRPr="008944ED" w:rsidRDefault="00C86085" w:rsidP="00C8608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86085" w:rsidRDefault="00C86085" w:rsidP="00C860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86085" w:rsidRPr="008944ED" w:rsidRDefault="00C86085" w:rsidP="00C8608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C86085" w:rsidRDefault="00C86085" w:rsidP="00C860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86085" w:rsidRPr="0040209D" w:rsidRDefault="00C86085" w:rsidP="00C86085">
            <w:pPr>
              <w:autoSpaceDE w:val="0"/>
              <w:autoSpaceDN w:val="0"/>
              <w:spacing w:after="120" w:line="240" w:lineRule="auto"/>
              <w:jc w:val="both"/>
              <w:rPr>
                <w:rFonts w:ascii="Times New Roman" w:eastAsia="Times New Roman" w:hAnsi="Times New Roman"/>
                <w:color w:val="000000"/>
                <w:sz w:val="24"/>
                <w:szCs w:val="24"/>
                <w:lang w:val="ru-RU"/>
              </w:rPr>
            </w:pPr>
          </w:p>
        </w:tc>
      </w:tr>
    </w:tbl>
    <w:p w:rsidR="00C86085" w:rsidRPr="007F1648" w:rsidRDefault="00C86085" w:rsidP="00C86085">
      <w:pPr>
        <w:spacing w:after="0"/>
        <w:ind w:left="120"/>
        <w:rPr>
          <w:lang w:val="ru-RU"/>
        </w:rPr>
      </w:pPr>
    </w:p>
    <w:p w:rsidR="00C86085" w:rsidRPr="007F1648" w:rsidRDefault="00C86085" w:rsidP="00C86085">
      <w:pPr>
        <w:spacing w:after="0"/>
        <w:ind w:left="120"/>
        <w:rPr>
          <w:lang w:val="ru-RU"/>
        </w:rPr>
      </w:pPr>
    </w:p>
    <w:p w:rsidR="00C86085" w:rsidRPr="007F1648" w:rsidRDefault="00C86085" w:rsidP="00C86085">
      <w:pPr>
        <w:spacing w:after="0"/>
        <w:ind w:left="120"/>
        <w:rPr>
          <w:lang w:val="ru-RU"/>
        </w:rPr>
      </w:pPr>
    </w:p>
    <w:p w:rsidR="00C86085" w:rsidRPr="007F1648" w:rsidRDefault="00C86085" w:rsidP="00C86085">
      <w:pPr>
        <w:spacing w:after="0"/>
        <w:ind w:left="120"/>
        <w:rPr>
          <w:lang w:val="ru-RU"/>
        </w:rPr>
      </w:pPr>
    </w:p>
    <w:p w:rsidR="00C86085" w:rsidRPr="007F1648" w:rsidRDefault="00C86085" w:rsidP="00C86085">
      <w:pPr>
        <w:spacing w:after="0"/>
        <w:ind w:left="120"/>
        <w:rPr>
          <w:lang w:val="ru-RU"/>
        </w:rPr>
      </w:pPr>
    </w:p>
    <w:p w:rsidR="00C86085" w:rsidRPr="007F1648" w:rsidRDefault="00C86085" w:rsidP="00C86085">
      <w:pPr>
        <w:spacing w:after="0" w:line="408" w:lineRule="auto"/>
        <w:ind w:left="120"/>
        <w:jc w:val="center"/>
        <w:rPr>
          <w:lang w:val="ru-RU"/>
        </w:rPr>
      </w:pPr>
      <w:bookmarkStart w:id="2" w:name="_GoBack"/>
      <w:r w:rsidRPr="007F1648">
        <w:rPr>
          <w:rFonts w:ascii="Times New Roman" w:hAnsi="Times New Roman"/>
          <w:b/>
          <w:color w:val="000000"/>
          <w:sz w:val="28"/>
          <w:lang w:val="ru-RU"/>
        </w:rPr>
        <w:t>РАБОЧАЯ ПРОГРАММА</w:t>
      </w:r>
    </w:p>
    <w:p w:rsidR="00C86085" w:rsidRPr="007F1648" w:rsidRDefault="00C86085" w:rsidP="00C86085">
      <w:pPr>
        <w:spacing w:after="0"/>
        <w:ind w:left="120"/>
        <w:jc w:val="center"/>
        <w:rPr>
          <w:lang w:val="ru-RU"/>
        </w:rPr>
      </w:pPr>
    </w:p>
    <w:p w:rsidR="00C86085" w:rsidRPr="007F1648" w:rsidRDefault="00C86085" w:rsidP="00C86085">
      <w:pPr>
        <w:spacing w:after="0" w:line="408" w:lineRule="auto"/>
        <w:ind w:left="120"/>
        <w:jc w:val="center"/>
        <w:rPr>
          <w:lang w:val="ru-RU"/>
        </w:rPr>
      </w:pPr>
      <w:r w:rsidRPr="007F1648">
        <w:rPr>
          <w:rFonts w:ascii="Times New Roman" w:hAnsi="Times New Roman"/>
          <w:b/>
          <w:color w:val="000000"/>
          <w:sz w:val="28"/>
          <w:lang w:val="ru-RU"/>
        </w:rPr>
        <w:t>учеб</w:t>
      </w:r>
      <w:r>
        <w:rPr>
          <w:rFonts w:ascii="Times New Roman" w:hAnsi="Times New Roman"/>
          <w:b/>
          <w:color w:val="000000"/>
          <w:sz w:val="28"/>
          <w:lang w:val="ru-RU"/>
        </w:rPr>
        <w:t>ного предмета «Основы религиозных культур и светской этики</w:t>
      </w:r>
      <w:r w:rsidRPr="007F1648">
        <w:rPr>
          <w:rFonts w:ascii="Times New Roman" w:hAnsi="Times New Roman"/>
          <w:b/>
          <w:color w:val="000000"/>
          <w:sz w:val="28"/>
          <w:lang w:val="ru-RU"/>
        </w:rPr>
        <w:t>»</w:t>
      </w:r>
    </w:p>
    <w:p w:rsidR="00C86085" w:rsidRPr="007F1648" w:rsidRDefault="00C86085" w:rsidP="00C86085">
      <w:pPr>
        <w:spacing w:after="0" w:line="408" w:lineRule="auto"/>
        <w:ind w:left="120"/>
        <w:jc w:val="center"/>
        <w:rPr>
          <w:lang w:val="ru-RU"/>
        </w:rPr>
      </w:pPr>
      <w:r>
        <w:rPr>
          <w:rFonts w:ascii="Times New Roman" w:hAnsi="Times New Roman"/>
          <w:color w:val="000000"/>
          <w:sz w:val="28"/>
          <w:lang w:val="ru-RU"/>
        </w:rPr>
        <w:t>для обучающихся 4</w:t>
      </w:r>
      <w:r w:rsidRPr="007F1648">
        <w:rPr>
          <w:rFonts w:ascii="Times New Roman" w:hAnsi="Times New Roman"/>
          <w:color w:val="000000"/>
          <w:sz w:val="28"/>
          <w:lang w:val="ru-RU"/>
        </w:rPr>
        <w:t xml:space="preserve"> классов </w:t>
      </w:r>
    </w:p>
    <w:bookmarkEnd w:id="2"/>
    <w:p w:rsidR="00C86085" w:rsidRPr="007F1648" w:rsidRDefault="00C86085" w:rsidP="00C86085">
      <w:pPr>
        <w:spacing w:after="0"/>
        <w:ind w:left="120"/>
        <w:jc w:val="center"/>
        <w:rPr>
          <w:lang w:val="ru-RU"/>
        </w:rPr>
      </w:pPr>
    </w:p>
    <w:p w:rsidR="00C86085" w:rsidRPr="007F1648" w:rsidRDefault="00C86085" w:rsidP="00C86085">
      <w:pPr>
        <w:spacing w:after="0"/>
        <w:ind w:left="120"/>
        <w:jc w:val="center"/>
        <w:rPr>
          <w:lang w:val="ru-RU"/>
        </w:rPr>
      </w:pPr>
    </w:p>
    <w:p w:rsidR="00C86085" w:rsidRPr="007F1648" w:rsidRDefault="00C86085" w:rsidP="00C86085">
      <w:pPr>
        <w:spacing w:after="0"/>
        <w:ind w:left="120"/>
        <w:jc w:val="center"/>
        <w:rPr>
          <w:lang w:val="ru-RU"/>
        </w:rPr>
      </w:pPr>
    </w:p>
    <w:p w:rsidR="00F9274F" w:rsidRPr="00C86085" w:rsidRDefault="00F9274F">
      <w:pPr>
        <w:spacing w:after="0"/>
        <w:ind w:left="120"/>
        <w:jc w:val="center"/>
        <w:rPr>
          <w:lang w:val="ru-RU"/>
        </w:rPr>
      </w:pPr>
    </w:p>
    <w:p w:rsidR="00F9274F" w:rsidRPr="00C86085" w:rsidRDefault="00F9274F">
      <w:pPr>
        <w:spacing w:after="0"/>
        <w:ind w:left="120"/>
        <w:jc w:val="center"/>
        <w:rPr>
          <w:lang w:val="ru-RU"/>
        </w:rPr>
      </w:pPr>
    </w:p>
    <w:p w:rsidR="00F9274F" w:rsidRPr="00C86085" w:rsidRDefault="00F9274F">
      <w:pPr>
        <w:spacing w:after="0"/>
        <w:ind w:left="120"/>
        <w:jc w:val="center"/>
        <w:rPr>
          <w:lang w:val="ru-RU"/>
        </w:rPr>
      </w:pPr>
    </w:p>
    <w:p w:rsidR="00F9274F" w:rsidRPr="00C86085" w:rsidRDefault="00F9274F">
      <w:pPr>
        <w:spacing w:after="0"/>
        <w:ind w:left="120"/>
        <w:jc w:val="center"/>
        <w:rPr>
          <w:lang w:val="ru-RU"/>
        </w:rPr>
      </w:pPr>
    </w:p>
    <w:p w:rsidR="00F9274F" w:rsidRPr="00C86085" w:rsidRDefault="00F9274F">
      <w:pPr>
        <w:spacing w:after="0"/>
        <w:ind w:left="120"/>
        <w:jc w:val="center"/>
        <w:rPr>
          <w:lang w:val="ru-RU"/>
        </w:rPr>
      </w:pPr>
    </w:p>
    <w:p w:rsidR="00F9274F" w:rsidRPr="00C86085" w:rsidRDefault="00F9274F">
      <w:pPr>
        <w:spacing w:after="0"/>
        <w:ind w:left="120"/>
        <w:rPr>
          <w:lang w:val="ru-RU"/>
        </w:rPr>
        <w:sectPr w:rsidR="00F9274F" w:rsidRPr="00C86085">
          <w:pgSz w:w="11906" w:h="16383"/>
          <w:pgMar w:top="1440" w:right="1440" w:bottom="1440" w:left="1440" w:header="0" w:footer="0" w:gutter="0"/>
          <w:cols w:space="720"/>
          <w:formProt w:val="0"/>
          <w:docGrid w:linePitch="100" w:charSpace="4096"/>
        </w:sectPr>
      </w:pPr>
      <w:bookmarkStart w:id="3" w:name="block-74999167_Копия_1"/>
      <w:bookmarkEnd w:id="3"/>
    </w:p>
    <w:p w:rsidR="00F9274F" w:rsidRPr="00C86085" w:rsidRDefault="00C86085">
      <w:pPr>
        <w:spacing w:after="0" w:line="264" w:lineRule="exact"/>
        <w:ind w:firstLine="600"/>
        <w:jc w:val="both"/>
        <w:rPr>
          <w:lang w:val="ru-RU"/>
        </w:rPr>
      </w:pPr>
      <w:bookmarkStart w:id="4" w:name="block-74999167"/>
      <w:bookmarkEnd w:id="4"/>
      <w:r w:rsidRPr="00C86085">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F9274F" w:rsidRPr="00C86085" w:rsidRDefault="00C86085">
      <w:pPr>
        <w:spacing w:after="0" w:line="264" w:lineRule="exact"/>
        <w:ind w:firstLine="600"/>
        <w:rPr>
          <w:lang w:val="ru-RU"/>
        </w:rPr>
      </w:pPr>
      <w:r w:rsidRPr="00C86085">
        <w:rPr>
          <w:rFonts w:ascii="Times New Roman" w:hAnsi="Times New Roman"/>
          <w:b/>
          <w:color w:val="000000"/>
          <w:sz w:val="28"/>
          <w:lang w:val="ru-RU"/>
        </w:rPr>
        <w:t>ПОЯСНИТЕЛЬНАЯ ЗАПИСКА</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F9274F" w:rsidRPr="00C86085" w:rsidRDefault="00C86085">
      <w:pPr>
        <w:spacing w:after="0"/>
        <w:ind w:firstLine="600"/>
        <w:jc w:val="both"/>
        <w:rPr>
          <w:lang w:val="ru-RU"/>
        </w:rPr>
      </w:pPr>
      <w:r w:rsidRPr="00C86085">
        <w:rPr>
          <w:rFonts w:ascii="Times New Roman" w:hAnsi="Times New Roman"/>
          <w:color w:val="000000"/>
          <w:sz w:val="28"/>
          <w:lang w:val="ru-RU"/>
        </w:rPr>
        <w:t>Основными задачами программы по ОРКСЭ являются:</w:t>
      </w:r>
    </w:p>
    <w:p w:rsidR="00F9274F" w:rsidRPr="00C86085" w:rsidRDefault="00C86085">
      <w:pPr>
        <w:spacing w:after="0"/>
        <w:ind w:firstLine="600"/>
        <w:jc w:val="both"/>
        <w:rPr>
          <w:lang w:val="ru-RU"/>
        </w:rPr>
      </w:pPr>
      <w:r w:rsidRPr="00C86085">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9274F" w:rsidRPr="00C86085" w:rsidRDefault="00C86085">
      <w:pPr>
        <w:spacing w:after="0"/>
        <w:ind w:firstLine="600"/>
        <w:jc w:val="both"/>
        <w:rPr>
          <w:lang w:val="ru-RU"/>
        </w:rPr>
      </w:pPr>
      <w:r w:rsidRPr="00C86085">
        <w:rPr>
          <w:rFonts w:ascii="Times New Roman" w:hAnsi="Times New Roman"/>
          <w:color w:val="000000"/>
          <w:sz w:val="28"/>
          <w:lang w:val="ru-RU"/>
        </w:rPr>
        <w:lastRenderedPageBreak/>
        <w:t>– развитие представлений обучающихся о значении нравственных норм и ценностей в жизни личности, семьи, общества;</w:t>
      </w:r>
    </w:p>
    <w:p w:rsidR="00F9274F" w:rsidRPr="00C86085" w:rsidRDefault="00C86085">
      <w:pPr>
        <w:spacing w:after="0"/>
        <w:ind w:firstLine="600"/>
        <w:jc w:val="both"/>
        <w:rPr>
          <w:lang w:val="ru-RU"/>
        </w:rPr>
      </w:pPr>
      <w:r w:rsidRPr="00C86085">
        <w:rPr>
          <w:rFonts w:ascii="Times New Roman" w:hAnsi="Times New Roman"/>
          <w:color w:val="000000"/>
          <w:sz w:val="28"/>
          <w:lang w:val="ru-RU"/>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F9274F" w:rsidRPr="00C86085" w:rsidRDefault="00C86085">
      <w:pPr>
        <w:spacing w:after="0"/>
        <w:ind w:firstLine="600"/>
        <w:jc w:val="both"/>
        <w:rPr>
          <w:lang w:val="ru-RU"/>
        </w:rPr>
      </w:pPr>
      <w:r w:rsidRPr="00C86085">
        <w:rPr>
          <w:rFonts w:ascii="Times New Roman" w:hAnsi="Times New Roman"/>
          <w:color w:val="000000"/>
          <w:sz w:val="28"/>
          <w:lang w:val="ru-RU"/>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9274F" w:rsidRPr="00C86085" w:rsidRDefault="00C86085">
      <w:pPr>
        <w:spacing w:after="0"/>
        <w:ind w:firstLine="600"/>
        <w:jc w:val="both"/>
        <w:rPr>
          <w:lang w:val="ru-RU"/>
        </w:rPr>
      </w:pPr>
      <w:r w:rsidRPr="00C86085">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9274F" w:rsidRPr="00C86085" w:rsidRDefault="00C86085">
      <w:pPr>
        <w:spacing w:after="0"/>
        <w:ind w:firstLine="600"/>
        <w:jc w:val="both"/>
        <w:rPr>
          <w:lang w:val="ru-RU"/>
        </w:rPr>
      </w:pPr>
      <w:r w:rsidRPr="00C86085">
        <w:rPr>
          <w:rFonts w:ascii="Times New Roman" w:hAnsi="Times New Roman"/>
          <w:color w:val="000000"/>
          <w:sz w:val="28"/>
          <w:lang w:val="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w:t>
      </w:r>
      <w:r w:rsidRPr="00C86085">
        <w:rPr>
          <w:rFonts w:ascii="Times New Roman" w:hAnsi="Times New Roman"/>
          <w:color w:val="000000"/>
          <w:sz w:val="28"/>
          <w:lang w:val="ru-RU"/>
        </w:rPr>
        <w:lastRenderedPageBreak/>
        <w:t>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9274F" w:rsidRPr="00C86085" w:rsidRDefault="00C86085">
      <w:pPr>
        <w:spacing w:after="0"/>
        <w:ind w:firstLine="600"/>
        <w:jc w:val="both"/>
        <w:rPr>
          <w:lang w:val="ru-RU"/>
        </w:rPr>
      </w:pPr>
      <w:r w:rsidRPr="00C86085">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F9274F" w:rsidRPr="00C86085" w:rsidRDefault="00C86085">
      <w:pPr>
        <w:spacing w:after="0"/>
        <w:ind w:firstLine="600"/>
        <w:jc w:val="both"/>
        <w:rPr>
          <w:lang w:val="ru-RU"/>
        </w:rPr>
      </w:pPr>
      <w:r w:rsidRPr="00C86085">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F9274F" w:rsidRPr="00C86085" w:rsidRDefault="00F9274F">
      <w:pPr>
        <w:spacing w:after="0" w:line="264" w:lineRule="exact"/>
        <w:ind w:left="120"/>
        <w:jc w:val="both"/>
        <w:rPr>
          <w:lang w:val="ru-RU"/>
        </w:rPr>
        <w:sectPr w:rsidR="00F9274F" w:rsidRPr="00C86085">
          <w:pgSz w:w="11906" w:h="16383"/>
          <w:pgMar w:top="1440" w:right="1440" w:bottom="1440" w:left="1440" w:header="0" w:footer="0" w:gutter="0"/>
          <w:cols w:space="720"/>
          <w:formProt w:val="0"/>
          <w:docGrid w:linePitch="100" w:charSpace="4096"/>
        </w:sectPr>
      </w:pPr>
      <w:bookmarkStart w:id="5" w:name="block-74999169_Копия_1"/>
      <w:bookmarkEnd w:id="5"/>
    </w:p>
    <w:p w:rsidR="00F9274F" w:rsidRPr="00C86085" w:rsidRDefault="00F9274F">
      <w:pPr>
        <w:spacing w:after="0" w:line="264" w:lineRule="exact"/>
        <w:ind w:left="120"/>
        <w:jc w:val="both"/>
        <w:rPr>
          <w:lang w:val="ru-RU"/>
        </w:rPr>
      </w:pPr>
      <w:bookmarkStart w:id="6" w:name="block-74999169"/>
      <w:bookmarkEnd w:id="6"/>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СОДЕРЖАНИЕ ОБУЧЕНИЯ</w:t>
      </w:r>
    </w:p>
    <w:p w:rsidR="00F9274F" w:rsidRPr="00C86085" w:rsidRDefault="00F9274F">
      <w:pPr>
        <w:spacing w:after="0" w:line="264" w:lineRule="exact"/>
        <w:ind w:left="120"/>
        <w:jc w:val="both"/>
        <w:rPr>
          <w:lang w:val="ru-RU"/>
        </w:rPr>
      </w:pPr>
    </w:p>
    <w:p w:rsidR="00F9274F" w:rsidRPr="00C86085" w:rsidRDefault="00F9274F">
      <w:pPr>
        <w:spacing w:after="0"/>
        <w:ind w:left="120"/>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Модуль «Основы православной культуры»</w:t>
      </w:r>
    </w:p>
    <w:p w:rsidR="00F9274F" w:rsidRPr="00C86085" w:rsidRDefault="00F9274F">
      <w:pPr>
        <w:spacing w:after="0"/>
        <w:ind w:left="120"/>
        <w:jc w:val="both"/>
        <w:rPr>
          <w:lang w:val="ru-RU"/>
        </w:rPr>
      </w:pPr>
    </w:p>
    <w:p w:rsidR="00F9274F" w:rsidRPr="007F2714" w:rsidRDefault="00C86085">
      <w:pPr>
        <w:spacing w:after="0"/>
        <w:ind w:firstLine="600"/>
        <w:jc w:val="both"/>
        <w:rPr>
          <w:lang w:val="ru-RU"/>
        </w:rPr>
      </w:pPr>
      <w:r w:rsidRPr="00C86085">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7F2714">
        <w:rPr>
          <w:rFonts w:ascii="Times New Roman" w:hAnsi="Times New Roman"/>
          <w:color w:val="000000"/>
          <w:sz w:val="28"/>
          <w:lang w:val="ru-RU"/>
        </w:rPr>
        <w:t xml:space="preserve">Праздники. Христианская семья и её ценности. </w:t>
      </w:r>
    </w:p>
    <w:p w:rsidR="00F9274F" w:rsidRPr="00C86085" w:rsidRDefault="00C86085">
      <w:pPr>
        <w:spacing w:after="0"/>
        <w:ind w:firstLine="600"/>
        <w:jc w:val="both"/>
        <w:rPr>
          <w:lang w:val="ru-RU"/>
        </w:rPr>
      </w:pPr>
      <w:r w:rsidRPr="00C8608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274F" w:rsidRPr="00C86085" w:rsidRDefault="00F9274F">
      <w:pPr>
        <w:spacing w:after="0"/>
        <w:ind w:left="120"/>
        <w:jc w:val="both"/>
        <w:rPr>
          <w:lang w:val="ru-RU"/>
        </w:rPr>
      </w:pPr>
    </w:p>
    <w:p w:rsidR="00F9274F" w:rsidRPr="00C86085" w:rsidRDefault="00F9274F">
      <w:pPr>
        <w:spacing w:after="0"/>
        <w:ind w:left="120"/>
        <w:jc w:val="both"/>
        <w:rPr>
          <w:lang w:val="ru-RU"/>
        </w:rPr>
      </w:pP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Модуль «Основы исламской культуры»</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274F" w:rsidRPr="00C86085" w:rsidRDefault="00F9274F">
      <w:pPr>
        <w:spacing w:after="0"/>
        <w:ind w:left="120"/>
        <w:jc w:val="both"/>
        <w:rPr>
          <w:lang w:val="ru-RU"/>
        </w:rPr>
      </w:pPr>
    </w:p>
    <w:p w:rsidR="00F9274F" w:rsidRPr="00C86085" w:rsidRDefault="00F9274F">
      <w:pPr>
        <w:spacing w:after="0"/>
        <w:ind w:left="120"/>
        <w:jc w:val="both"/>
        <w:rPr>
          <w:lang w:val="ru-RU"/>
        </w:rPr>
      </w:pP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Модуль «Основы буддийской культуры»</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C86085">
        <w:rPr>
          <w:rFonts w:ascii="Times New Roman" w:hAnsi="Times New Roman"/>
          <w:color w:val="000000"/>
          <w:sz w:val="28"/>
          <w:lang w:val="ru-RU"/>
        </w:rPr>
        <w:lastRenderedPageBreak/>
        <w:t xml:space="preserve">бодхисатвы. Семья в буддийской культуре и её ценности. </w:t>
      </w:r>
      <w:r w:rsidRPr="007F2714">
        <w:rPr>
          <w:rFonts w:ascii="Times New Roman" w:hAnsi="Times New Roman"/>
          <w:color w:val="000000"/>
          <w:sz w:val="28"/>
          <w:lang w:val="ru-RU"/>
        </w:rPr>
        <w:t xml:space="preserve">Буддизм в России. Человек в буддийской картине мира. </w:t>
      </w:r>
      <w:r w:rsidRPr="00C86085">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274F" w:rsidRPr="00C86085" w:rsidRDefault="00F9274F">
      <w:pPr>
        <w:spacing w:after="0"/>
        <w:ind w:left="120"/>
        <w:jc w:val="both"/>
        <w:rPr>
          <w:lang w:val="ru-RU"/>
        </w:rPr>
      </w:pPr>
    </w:p>
    <w:p w:rsidR="00F9274F" w:rsidRPr="00C86085" w:rsidRDefault="00F9274F">
      <w:pPr>
        <w:spacing w:after="0"/>
        <w:ind w:left="120"/>
        <w:jc w:val="both"/>
        <w:rPr>
          <w:lang w:val="ru-RU"/>
        </w:rPr>
      </w:pP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Модуль «Основы иудейской культуры»</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7F2714">
        <w:rPr>
          <w:rFonts w:ascii="Times New Roman" w:hAnsi="Times New Roman"/>
          <w:color w:val="000000"/>
          <w:sz w:val="28"/>
          <w:lang w:val="ru-RU"/>
        </w:rPr>
        <w:t xml:space="preserve">Иудаизм в России. Традиции иудаизма в повседневной жизни евреев. </w:t>
      </w:r>
      <w:r w:rsidRPr="00C86085">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274F" w:rsidRPr="00C86085" w:rsidRDefault="00F9274F">
      <w:pPr>
        <w:spacing w:after="0"/>
        <w:ind w:left="120"/>
        <w:jc w:val="both"/>
        <w:rPr>
          <w:lang w:val="ru-RU"/>
        </w:rPr>
      </w:pPr>
    </w:p>
    <w:p w:rsidR="00F9274F" w:rsidRPr="00C86085" w:rsidRDefault="00F9274F">
      <w:pPr>
        <w:spacing w:after="0"/>
        <w:ind w:left="120"/>
        <w:jc w:val="both"/>
        <w:rPr>
          <w:lang w:val="ru-RU"/>
        </w:rPr>
      </w:pP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Модуль «Основы религиозных культур народов России»</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 xml:space="preserve">Россия – наша Родина. Культура и религия. Религиозная культура народов России. </w:t>
      </w:r>
      <w:r w:rsidRPr="007F2714">
        <w:rPr>
          <w:rFonts w:ascii="Times New Roman" w:hAnsi="Times New Roman"/>
          <w:color w:val="000000"/>
          <w:sz w:val="28"/>
          <w:lang w:val="ru-RU"/>
        </w:rPr>
        <w:t xml:space="preserve">Мировые религии и иудаизм. </w:t>
      </w:r>
      <w:r w:rsidRPr="00C86085">
        <w:rPr>
          <w:rFonts w:ascii="Times New Roman" w:hAnsi="Times New Roman"/>
          <w:color w:val="000000"/>
          <w:sz w:val="28"/>
          <w:lang w:val="ru-RU"/>
        </w:rPr>
        <w:t xml:space="preserve">Их основатели. Священные книги христианства, ислама, иудаизма, буддизма. Хранители предания в религиях. </w:t>
      </w:r>
      <w:r w:rsidRPr="007F2714">
        <w:rPr>
          <w:rFonts w:ascii="Times New Roman" w:hAnsi="Times New Roman"/>
          <w:color w:val="000000"/>
          <w:sz w:val="28"/>
          <w:lang w:val="ru-RU"/>
        </w:rPr>
        <w:t xml:space="preserve">Человек в религиозных традициях народов России. Добро и зло. </w:t>
      </w:r>
      <w:r w:rsidRPr="00C86085">
        <w:rPr>
          <w:rFonts w:ascii="Times New Roman" w:hAnsi="Times New Roman"/>
          <w:color w:val="000000"/>
          <w:sz w:val="28"/>
          <w:lang w:val="ru-RU"/>
        </w:rPr>
        <w:t xml:space="preserve">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w:t>
      </w:r>
      <w:r w:rsidRPr="00C86085">
        <w:rPr>
          <w:rFonts w:ascii="Times New Roman" w:hAnsi="Times New Roman"/>
          <w:color w:val="000000"/>
          <w:sz w:val="28"/>
          <w:lang w:val="ru-RU"/>
        </w:rPr>
        <w:lastRenderedPageBreak/>
        <w:t>слабых, взаимопомощь, социальные проблемы общества и отношение к ним разных религий.</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274F" w:rsidRPr="00C86085" w:rsidRDefault="00F9274F">
      <w:pPr>
        <w:spacing w:after="0"/>
        <w:ind w:left="120"/>
        <w:jc w:val="both"/>
        <w:rPr>
          <w:lang w:val="ru-RU"/>
        </w:rPr>
      </w:pPr>
    </w:p>
    <w:p w:rsidR="00F9274F" w:rsidRPr="00C86085" w:rsidRDefault="00F9274F">
      <w:pPr>
        <w:spacing w:after="0"/>
        <w:ind w:left="120"/>
        <w:jc w:val="both"/>
        <w:rPr>
          <w:lang w:val="ru-RU"/>
        </w:rPr>
      </w:pP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Модуль «Основы светской этики»</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F9274F" w:rsidRPr="00C86085" w:rsidRDefault="00F9274F">
      <w:pPr>
        <w:spacing w:after="0"/>
        <w:ind w:left="120"/>
        <w:jc w:val="both"/>
        <w:rPr>
          <w:lang w:val="ru-RU"/>
        </w:rPr>
      </w:pPr>
    </w:p>
    <w:p w:rsidR="00F9274F" w:rsidRPr="00C86085" w:rsidRDefault="00C86085">
      <w:pPr>
        <w:spacing w:after="0"/>
        <w:ind w:firstLine="600"/>
        <w:jc w:val="both"/>
        <w:rPr>
          <w:lang w:val="ru-RU"/>
        </w:rPr>
      </w:pPr>
      <w:r w:rsidRPr="00C8608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9274F" w:rsidRPr="00C86085" w:rsidRDefault="00F9274F">
      <w:pPr>
        <w:spacing w:after="0"/>
        <w:ind w:left="120"/>
        <w:rPr>
          <w:lang w:val="ru-RU"/>
        </w:rPr>
        <w:sectPr w:rsidR="00F9274F" w:rsidRPr="00C86085">
          <w:pgSz w:w="11906" w:h="16383"/>
          <w:pgMar w:top="1440" w:right="1440" w:bottom="1440" w:left="1440" w:header="0" w:footer="0" w:gutter="0"/>
          <w:cols w:space="720"/>
          <w:formProt w:val="0"/>
          <w:docGrid w:linePitch="100" w:charSpace="4096"/>
        </w:sectPr>
      </w:pPr>
      <w:bookmarkStart w:id="7" w:name="block-74999170_Копия_1"/>
      <w:bookmarkEnd w:id="7"/>
    </w:p>
    <w:p w:rsidR="00F9274F" w:rsidRPr="00C86085" w:rsidRDefault="00C86085">
      <w:pPr>
        <w:spacing w:after="0"/>
        <w:ind w:left="120"/>
        <w:jc w:val="both"/>
        <w:rPr>
          <w:lang w:val="ru-RU"/>
        </w:rPr>
      </w:pPr>
      <w:bookmarkStart w:id="8" w:name="block-74999170"/>
      <w:bookmarkEnd w:id="8"/>
      <w:r w:rsidRPr="00C86085">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F9274F" w:rsidRPr="00C86085" w:rsidRDefault="00F9274F">
      <w:pPr>
        <w:spacing w:after="0"/>
        <w:ind w:left="120"/>
        <w:jc w:val="both"/>
        <w:rPr>
          <w:lang w:val="ru-RU"/>
        </w:rPr>
      </w:pPr>
    </w:p>
    <w:p w:rsidR="00F9274F" w:rsidRPr="00C86085" w:rsidRDefault="00C86085">
      <w:pPr>
        <w:spacing w:after="0"/>
        <w:ind w:left="120"/>
        <w:jc w:val="both"/>
        <w:rPr>
          <w:lang w:val="ru-RU"/>
        </w:rPr>
      </w:pPr>
      <w:r w:rsidRPr="00C86085">
        <w:rPr>
          <w:rFonts w:ascii="Times New Roman" w:hAnsi="Times New Roman"/>
          <w:b/>
          <w:color w:val="000000"/>
          <w:sz w:val="28"/>
          <w:lang w:val="ru-RU"/>
        </w:rPr>
        <w:t>ЛИЧНОСТНЫЕ РЕЗУЛЬТАТЫ</w:t>
      </w:r>
    </w:p>
    <w:p w:rsidR="00F9274F" w:rsidRPr="00C86085" w:rsidRDefault="00C86085">
      <w:pPr>
        <w:spacing w:after="0" w:line="269" w:lineRule="exact"/>
        <w:ind w:firstLine="600"/>
        <w:jc w:val="both"/>
        <w:rPr>
          <w:lang w:val="ru-RU"/>
        </w:rPr>
      </w:pPr>
      <w:r w:rsidRPr="00C86085">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F9274F" w:rsidRPr="00C86085" w:rsidRDefault="00C86085">
      <w:pPr>
        <w:spacing w:after="0" w:line="269" w:lineRule="exact"/>
        <w:ind w:firstLine="600"/>
        <w:jc w:val="both"/>
        <w:rPr>
          <w:lang w:val="ru-RU"/>
        </w:rPr>
      </w:pPr>
      <w:r w:rsidRPr="00C86085">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F9274F" w:rsidRDefault="00C86085">
      <w:pPr>
        <w:numPr>
          <w:ilvl w:val="0"/>
          <w:numId w:val="1"/>
        </w:numPr>
        <w:spacing w:after="0"/>
        <w:jc w:val="both"/>
      </w:pPr>
      <w:r w:rsidRPr="00C86085">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xml:space="preserve">– понимать необходимость обогащать свои знания о духовнонравственной культуре, стремиться анализировать своё </w:t>
      </w:r>
      <w:r w:rsidRPr="00C86085">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F9274F" w:rsidRPr="00C86085" w:rsidRDefault="00C86085">
      <w:pPr>
        <w:numPr>
          <w:ilvl w:val="0"/>
          <w:numId w:val="1"/>
        </w:numPr>
        <w:spacing w:after="0"/>
        <w:jc w:val="both"/>
        <w:rPr>
          <w:lang w:val="ru-RU"/>
        </w:rPr>
      </w:pPr>
      <w:r w:rsidRPr="00C86085">
        <w:rPr>
          <w:rFonts w:ascii="Times New Roman" w:hAnsi="Times New Roman"/>
          <w:color w:val="000000"/>
          <w:sz w:val="28"/>
          <w:lang w:val="ru-RU"/>
        </w:rPr>
        <w:t>– понимать необходимость бережного отношения к материальным и духовным ценностям.</w:t>
      </w: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МЕТАПРЕДМЕТНЫЕ РЕЗУЛЬТАТЫ</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274F" w:rsidRDefault="00C86085">
      <w:pPr>
        <w:spacing w:after="0" w:line="264" w:lineRule="exact"/>
        <w:ind w:firstLine="600"/>
        <w:jc w:val="both"/>
      </w:pPr>
      <w:r>
        <w:rPr>
          <w:rFonts w:ascii="Times New Roman" w:hAnsi="Times New Roman"/>
          <w:color w:val="000000"/>
          <w:sz w:val="28"/>
        </w:rPr>
        <w:t>Метапредметные результаты:</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9274F" w:rsidRPr="00C86085" w:rsidRDefault="00C86085">
      <w:pPr>
        <w:numPr>
          <w:ilvl w:val="0"/>
          <w:numId w:val="2"/>
        </w:numPr>
        <w:spacing w:after="0"/>
        <w:jc w:val="both"/>
        <w:rPr>
          <w:lang w:val="ru-RU"/>
        </w:rPr>
      </w:pPr>
      <w:r w:rsidRPr="00C86085">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F9274F" w:rsidRPr="00C86085" w:rsidRDefault="00F9274F">
      <w:pPr>
        <w:numPr>
          <w:ilvl w:val="0"/>
          <w:numId w:val="2"/>
        </w:numPr>
        <w:spacing w:after="0"/>
        <w:jc w:val="both"/>
        <w:rPr>
          <w:lang w:val="ru-RU"/>
        </w:rPr>
      </w:pP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Познавательные универсальные учебные действия</w:t>
      </w: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Базовые логические и исследовательские действия:</w:t>
      </w:r>
    </w:p>
    <w:p w:rsidR="00F9274F" w:rsidRPr="00C86085" w:rsidRDefault="00C86085">
      <w:pPr>
        <w:numPr>
          <w:ilvl w:val="0"/>
          <w:numId w:val="3"/>
        </w:numPr>
        <w:spacing w:after="0"/>
        <w:jc w:val="both"/>
        <w:rPr>
          <w:lang w:val="ru-RU"/>
        </w:rPr>
      </w:pPr>
      <w:r w:rsidRPr="00C86085">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9274F" w:rsidRPr="00C86085" w:rsidRDefault="00C86085">
      <w:pPr>
        <w:numPr>
          <w:ilvl w:val="0"/>
          <w:numId w:val="3"/>
        </w:numPr>
        <w:spacing w:after="0"/>
        <w:jc w:val="both"/>
        <w:rPr>
          <w:lang w:val="ru-RU"/>
        </w:rPr>
      </w:pPr>
      <w:r w:rsidRPr="00C86085">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F9274F" w:rsidRPr="00C86085" w:rsidRDefault="00C86085">
      <w:pPr>
        <w:numPr>
          <w:ilvl w:val="0"/>
          <w:numId w:val="3"/>
        </w:numPr>
        <w:spacing w:after="0"/>
        <w:jc w:val="both"/>
        <w:rPr>
          <w:lang w:val="ru-RU"/>
        </w:rPr>
      </w:pPr>
      <w:r w:rsidRPr="00C86085">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9274F" w:rsidRPr="00C86085" w:rsidRDefault="00C86085">
      <w:pPr>
        <w:numPr>
          <w:ilvl w:val="0"/>
          <w:numId w:val="3"/>
        </w:numPr>
        <w:spacing w:after="0"/>
        <w:jc w:val="both"/>
        <w:rPr>
          <w:lang w:val="ru-RU"/>
        </w:rPr>
      </w:pPr>
      <w:r w:rsidRPr="00C86085">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F9274F" w:rsidRPr="00C86085" w:rsidRDefault="00C86085">
      <w:pPr>
        <w:numPr>
          <w:ilvl w:val="0"/>
          <w:numId w:val="3"/>
        </w:numPr>
        <w:spacing w:after="0"/>
        <w:jc w:val="both"/>
        <w:rPr>
          <w:lang w:val="ru-RU"/>
        </w:rPr>
      </w:pPr>
      <w:r w:rsidRPr="00C86085">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F9274F" w:rsidRDefault="00C86085">
      <w:pPr>
        <w:spacing w:after="0" w:line="264" w:lineRule="exact"/>
        <w:ind w:left="120"/>
        <w:jc w:val="both"/>
      </w:pPr>
      <w:r>
        <w:rPr>
          <w:rFonts w:ascii="Times New Roman" w:hAnsi="Times New Roman"/>
          <w:b/>
          <w:color w:val="000000"/>
          <w:sz w:val="28"/>
        </w:rPr>
        <w:t>Работа с информацией:</w:t>
      </w:r>
    </w:p>
    <w:p w:rsidR="00F9274F" w:rsidRPr="00C86085" w:rsidRDefault="00C86085">
      <w:pPr>
        <w:numPr>
          <w:ilvl w:val="0"/>
          <w:numId w:val="4"/>
        </w:numPr>
        <w:spacing w:after="0"/>
        <w:jc w:val="both"/>
        <w:rPr>
          <w:lang w:val="ru-RU"/>
        </w:rPr>
      </w:pPr>
      <w:r w:rsidRPr="00C86085">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F9274F" w:rsidRPr="00C86085" w:rsidRDefault="00C86085">
      <w:pPr>
        <w:numPr>
          <w:ilvl w:val="0"/>
          <w:numId w:val="4"/>
        </w:numPr>
        <w:spacing w:after="0"/>
        <w:jc w:val="both"/>
        <w:rPr>
          <w:lang w:val="ru-RU"/>
        </w:rPr>
      </w:pPr>
      <w:r w:rsidRPr="00C86085">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F9274F" w:rsidRPr="00C86085" w:rsidRDefault="00C86085">
      <w:pPr>
        <w:numPr>
          <w:ilvl w:val="0"/>
          <w:numId w:val="4"/>
        </w:numPr>
        <w:spacing w:after="0"/>
        <w:jc w:val="both"/>
        <w:rPr>
          <w:lang w:val="ru-RU"/>
        </w:rPr>
      </w:pPr>
      <w:r w:rsidRPr="00C86085">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9274F" w:rsidRPr="00C86085" w:rsidRDefault="00C86085">
      <w:pPr>
        <w:numPr>
          <w:ilvl w:val="0"/>
          <w:numId w:val="4"/>
        </w:numPr>
        <w:spacing w:after="0"/>
        <w:jc w:val="both"/>
        <w:rPr>
          <w:lang w:val="ru-RU"/>
        </w:rPr>
      </w:pPr>
      <w:r w:rsidRPr="00C86085">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F9274F" w:rsidRPr="00C86085" w:rsidRDefault="00F9274F">
      <w:pPr>
        <w:spacing w:after="0" w:line="264" w:lineRule="exact"/>
        <w:ind w:left="120"/>
        <w:jc w:val="both"/>
        <w:rPr>
          <w:lang w:val="ru-RU"/>
        </w:rPr>
      </w:pP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Коммуникативные универсальные учебные действия</w:t>
      </w: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Общение:</w:t>
      </w:r>
    </w:p>
    <w:p w:rsidR="00F9274F" w:rsidRPr="00C86085" w:rsidRDefault="00C86085">
      <w:pPr>
        <w:numPr>
          <w:ilvl w:val="0"/>
          <w:numId w:val="5"/>
        </w:numPr>
        <w:spacing w:after="0"/>
        <w:jc w:val="both"/>
        <w:rPr>
          <w:lang w:val="ru-RU"/>
        </w:rPr>
      </w:pPr>
      <w:r w:rsidRPr="00C86085">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9274F" w:rsidRPr="00C86085" w:rsidRDefault="00C86085">
      <w:pPr>
        <w:numPr>
          <w:ilvl w:val="0"/>
          <w:numId w:val="5"/>
        </w:numPr>
        <w:spacing w:after="0"/>
        <w:jc w:val="both"/>
        <w:rPr>
          <w:lang w:val="ru-RU"/>
        </w:rPr>
      </w:pPr>
      <w:r w:rsidRPr="00C86085">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9274F" w:rsidRPr="00C86085" w:rsidRDefault="00C86085">
      <w:pPr>
        <w:numPr>
          <w:ilvl w:val="0"/>
          <w:numId w:val="5"/>
        </w:numPr>
        <w:spacing w:after="0"/>
        <w:jc w:val="both"/>
        <w:rPr>
          <w:lang w:val="ru-RU"/>
        </w:rPr>
      </w:pPr>
      <w:r w:rsidRPr="00C86085">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9274F" w:rsidRPr="00C86085" w:rsidRDefault="00F9274F">
      <w:pPr>
        <w:spacing w:after="0" w:line="264" w:lineRule="exact"/>
        <w:ind w:left="120"/>
        <w:jc w:val="both"/>
        <w:rPr>
          <w:lang w:val="ru-RU"/>
        </w:rPr>
      </w:pP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Регулятивные универсальные учебные действия</w:t>
      </w: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Самоорганизация и самоконтроль:</w:t>
      </w:r>
    </w:p>
    <w:p w:rsidR="00F9274F" w:rsidRPr="00C86085" w:rsidRDefault="00C86085">
      <w:pPr>
        <w:numPr>
          <w:ilvl w:val="0"/>
          <w:numId w:val="6"/>
        </w:numPr>
        <w:spacing w:after="0"/>
        <w:jc w:val="both"/>
        <w:rPr>
          <w:lang w:val="ru-RU"/>
        </w:rPr>
      </w:pPr>
      <w:r w:rsidRPr="00C86085">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9274F" w:rsidRPr="00C86085" w:rsidRDefault="00C86085">
      <w:pPr>
        <w:numPr>
          <w:ilvl w:val="0"/>
          <w:numId w:val="6"/>
        </w:numPr>
        <w:spacing w:after="0"/>
        <w:jc w:val="both"/>
        <w:rPr>
          <w:lang w:val="ru-RU"/>
        </w:rPr>
      </w:pPr>
      <w:r w:rsidRPr="00C86085">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9274F" w:rsidRPr="00C86085" w:rsidRDefault="00C86085">
      <w:pPr>
        <w:numPr>
          <w:ilvl w:val="0"/>
          <w:numId w:val="6"/>
        </w:numPr>
        <w:spacing w:after="0"/>
        <w:jc w:val="both"/>
        <w:rPr>
          <w:lang w:val="ru-RU"/>
        </w:rPr>
      </w:pPr>
      <w:r w:rsidRPr="00C86085">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9274F" w:rsidRPr="00C86085" w:rsidRDefault="00C86085">
      <w:pPr>
        <w:numPr>
          <w:ilvl w:val="0"/>
          <w:numId w:val="6"/>
        </w:numPr>
        <w:spacing w:after="0"/>
        <w:jc w:val="both"/>
        <w:rPr>
          <w:lang w:val="ru-RU"/>
        </w:rPr>
      </w:pPr>
      <w:r w:rsidRPr="00C86085">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9274F" w:rsidRPr="00C86085" w:rsidRDefault="00C86085">
      <w:pPr>
        <w:numPr>
          <w:ilvl w:val="0"/>
          <w:numId w:val="6"/>
        </w:numPr>
        <w:spacing w:after="0"/>
        <w:jc w:val="both"/>
        <w:rPr>
          <w:lang w:val="ru-RU"/>
        </w:rPr>
      </w:pPr>
      <w:r w:rsidRPr="00C86085">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9274F" w:rsidRDefault="00C86085">
      <w:pPr>
        <w:spacing w:after="0"/>
        <w:ind w:left="120"/>
        <w:jc w:val="both"/>
      </w:pPr>
      <w:r>
        <w:rPr>
          <w:rFonts w:ascii="Times New Roman" w:hAnsi="Times New Roman"/>
          <w:b/>
          <w:color w:val="000000"/>
          <w:sz w:val="28"/>
        </w:rPr>
        <w:t>Совместная деятельность:</w:t>
      </w:r>
    </w:p>
    <w:p w:rsidR="00F9274F" w:rsidRPr="00C86085" w:rsidRDefault="00C86085">
      <w:pPr>
        <w:numPr>
          <w:ilvl w:val="0"/>
          <w:numId w:val="7"/>
        </w:numPr>
        <w:spacing w:after="0"/>
        <w:jc w:val="both"/>
        <w:rPr>
          <w:lang w:val="ru-RU"/>
        </w:rPr>
      </w:pPr>
      <w:r w:rsidRPr="00C86085">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9274F" w:rsidRPr="00C86085" w:rsidRDefault="00C86085">
      <w:pPr>
        <w:numPr>
          <w:ilvl w:val="0"/>
          <w:numId w:val="7"/>
        </w:numPr>
        <w:spacing w:after="0"/>
        <w:jc w:val="both"/>
        <w:rPr>
          <w:lang w:val="ru-RU"/>
        </w:rPr>
      </w:pPr>
      <w:r w:rsidRPr="00C86085">
        <w:rPr>
          <w:rFonts w:ascii="Times New Roman" w:hAnsi="Times New Roman"/>
          <w:color w:val="000000"/>
          <w:sz w:val="28"/>
          <w:lang w:val="ru-RU"/>
        </w:rPr>
        <w:lastRenderedPageBreak/>
        <w:t>– владеть умениями совместной деятельности: подчиняться, договариваться, руководить; терпеливо и спокойно разрешать возникающие конфликты;</w:t>
      </w:r>
    </w:p>
    <w:p w:rsidR="00F9274F" w:rsidRPr="00C86085" w:rsidRDefault="00C86085">
      <w:pPr>
        <w:numPr>
          <w:ilvl w:val="0"/>
          <w:numId w:val="7"/>
        </w:numPr>
        <w:spacing w:after="0"/>
        <w:jc w:val="both"/>
        <w:rPr>
          <w:lang w:val="ru-RU"/>
        </w:rPr>
      </w:pPr>
      <w:r w:rsidRPr="00C86085">
        <w:rPr>
          <w:rFonts w:ascii="Times New Roman" w:hAnsi="Times New Roman"/>
          <w:color w:val="000000"/>
          <w:sz w:val="28"/>
          <w:lang w:val="ru-RU"/>
        </w:rPr>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F9274F" w:rsidRPr="00C86085" w:rsidRDefault="00F9274F">
      <w:pPr>
        <w:spacing w:after="0" w:line="257" w:lineRule="exact"/>
        <w:ind w:left="120"/>
        <w:jc w:val="both"/>
        <w:rPr>
          <w:lang w:val="ru-RU"/>
        </w:rPr>
      </w:pPr>
    </w:p>
    <w:p w:rsidR="00F9274F" w:rsidRPr="00C86085" w:rsidRDefault="00C86085">
      <w:pPr>
        <w:spacing w:after="0" w:line="257" w:lineRule="exact"/>
        <w:ind w:left="120"/>
        <w:jc w:val="both"/>
        <w:rPr>
          <w:lang w:val="ru-RU"/>
        </w:rPr>
      </w:pPr>
      <w:r w:rsidRPr="00C86085">
        <w:rPr>
          <w:rFonts w:ascii="Times New Roman" w:hAnsi="Times New Roman"/>
          <w:b/>
          <w:color w:val="000000"/>
          <w:sz w:val="28"/>
          <w:lang w:val="ru-RU"/>
        </w:rPr>
        <w:t>ПРЕДМЕТНЫЕ РЕЗУЛЬТАТЫ</w:t>
      </w:r>
    </w:p>
    <w:p w:rsidR="00F9274F" w:rsidRPr="00C86085" w:rsidRDefault="00C86085">
      <w:pPr>
        <w:spacing w:after="0"/>
        <w:ind w:firstLine="600"/>
        <w:jc w:val="both"/>
        <w:rPr>
          <w:lang w:val="ru-RU"/>
        </w:rPr>
      </w:pPr>
      <w:r w:rsidRPr="00C86085">
        <w:rPr>
          <w:rFonts w:ascii="Times New Roman" w:hAnsi="Times New Roman"/>
          <w:color w:val="000000"/>
          <w:sz w:val="28"/>
          <w:lang w:val="ru-RU"/>
        </w:rPr>
        <w:t xml:space="preserve">К концу обучения в </w:t>
      </w:r>
      <w:r w:rsidRPr="00C86085">
        <w:rPr>
          <w:rFonts w:ascii="Times New Roman" w:hAnsi="Times New Roman"/>
          <w:b/>
          <w:color w:val="000000"/>
          <w:sz w:val="28"/>
          <w:lang w:val="ru-RU"/>
        </w:rPr>
        <w:t>4 классе</w:t>
      </w:r>
      <w:r w:rsidRPr="00C8608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F9274F" w:rsidRDefault="00C86085">
      <w:pPr>
        <w:spacing w:after="0"/>
        <w:ind w:left="120"/>
        <w:jc w:val="both"/>
      </w:pPr>
      <w:r>
        <w:rPr>
          <w:rFonts w:ascii="Times New Roman" w:hAnsi="Times New Roman"/>
          <w:b/>
          <w:color w:val="000000"/>
          <w:sz w:val="28"/>
        </w:rPr>
        <w:t>Модуль «Основы православной культуры»:</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w:t>
      </w:r>
      <w:r w:rsidRPr="00C86085">
        <w:rPr>
          <w:rFonts w:ascii="Times New Roman" w:hAnsi="Times New Roman"/>
          <w:color w:val="000000"/>
          <w:sz w:val="28"/>
          <w:lang w:val="ru-RU"/>
        </w:rPr>
        <w:lastRenderedPageBreak/>
        <w:t>Троице, Творении, человеке, Богочеловеке Иисусе Христе как Спасителе, Церкви;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xml:space="preserve">– </w:t>
      </w:r>
      <w:r w:rsidRPr="00C86085">
        <w:rPr>
          <w:rFonts w:ascii="Times New Roman" w:hAnsi="Times New Roman"/>
          <w:color w:val="000000"/>
          <w:spacing w:val="-4"/>
          <w:sz w:val="28"/>
          <w:lang w:val="ru-RU"/>
        </w:rPr>
        <w:t>приводить примеры нравственных поступков, совершаемых с использованием</w:t>
      </w:r>
      <w:r w:rsidRPr="00C86085">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w:t>
      </w:r>
      <w:r w:rsidRPr="00C86085">
        <w:rPr>
          <w:rFonts w:ascii="Times New Roman" w:hAnsi="Times New Roman"/>
          <w:color w:val="000000"/>
          <w:sz w:val="28"/>
          <w:lang w:val="ru-RU"/>
        </w:rPr>
        <w:lastRenderedPageBreak/>
        <w:t>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274F" w:rsidRPr="00C86085" w:rsidRDefault="00C86085">
      <w:pPr>
        <w:numPr>
          <w:ilvl w:val="0"/>
          <w:numId w:val="8"/>
        </w:numPr>
        <w:spacing w:after="0"/>
        <w:jc w:val="both"/>
        <w:rPr>
          <w:lang w:val="ru-RU"/>
        </w:rPr>
      </w:pPr>
      <w:r w:rsidRPr="00C86085">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9274F" w:rsidRPr="00C86085" w:rsidRDefault="00C86085">
      <w:pPr>
        <w:spacing w:after="0"/>
        <w:ind w:left="120"/>
        <w:jc w:val="both"/>
        <w:rPr>
          <w:lang w:val="ru-RU"/>
        </w:rPr>
      </w:pPr>
      <w:r w:rsidRPr="00C86085">
        <w:rPr>
          <w:rFonts w:ascii="Times New Roman" w:hAnsi="Times New Roman"/>
          <w:b/>
          <w:color w:val="000000"/>
          <w:sz w:val="28"/>
          <w:lang w:val="ru-RU"/>
        </w:rPr>
        <w:t>Модуль «Основы исламской культуры»</w:t>
      </w:r>
    </w:p>
    <w:p w:rsidR="00F9274F" w:rsidRPr="00C86085" w:rsidRDefault="00C86085">
      <w:pPr>
        <w:spacing w:after="0"/>
        <w:ind w:firstLine="600"/>
        <w:jc w:val="both"/>
        <w:rPr>
          <w:lang w:val="ru-RU"/>
        </w:rPr>
      </w:pPr>
      <w:r w:rsidRPr="00C86085">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lastRenderedPageBreak/>
        <w:t>– раскрывать своими словами первоначальные представления о мировоззрении (картине мира) в исламской культуре, единобожии, вере и её основах;</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рассказывать о назначении и устройстве мечети (минбар, михраб), нормах поведения в мечети, общения с верующими и служителями ислама;</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рассказывать о праздниках в исламе (Уразабайрам, Курбанбайрам, Маулид);</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xml:space="preserve">– </w:t>
      </w:r>
      <w:r w:rsidRPr="00C86085">
        <w:rPr>
          <w:rFonts w:ascii="Times New Roman" w:hAnsi="Times New Roman"/>
          <w:color w:val="000000"/>
          <w:spacing w:val="-4"/>
          <w:sz w:val="28"/>
          <w:lang w:val="ru-RU"/>
        </w:rPr>
        <w:t>приводить примеры нравственных поступков, совершаемых с использованием</w:t>
      </w:r>
      <w:r w:rsidRPr="00C86085">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w:t>
      </w:r>
      <w:r w:rsidRPr="00C86085">
        <w:rPr>
          <w:rFonts w:ascii="Times New Roman" w:hAnsi="Times New Roman"/>
          <w:color w:val="000000"/>
          <w:sz w:val="28"/>
          <w:lang w:val="ru-RU"/>
        </w:rPr>
        <w:lastRenderedPageBreak/>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274F" w:rsidRPr="00C86085" w:rsidRDefault="00C86085">
      <w:pPr>
        <w:numPr>
          <w:ilvl w:val="0"/>
          <w:numId w:val="9"/>
        </w:numPr>
        <w:spacing w:after="0"/>
        <w:jc w:val="both"/>
        <w:rPr>
          <w:lang w:val="ru-RU"/>
        </w:rPr>
      </w:pPr>
      <w:r w:rsidRPr="00C86085">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F9274F" w:rsidRPr="00C86085" w:rsidRDefault="00C86085">
      <w:pPr>
        <w:spacing w:after="0" w:line="264" w:lineRule="exact"/>
        <w:ind w:left="120"/>
        <w:jc w:val="both"/>
        <w:rPr>
          <w:lang w:val="ru-RU"/>
        </w:rPr>
      </w:pPr>
      <w:r w:rsidRPr="00C86085">
        <w:rPr>
          <w:rFonts w:ascii="Times New Roman" w:hAnsi="Times New Roman"/>
          <w:b/>
          <w:color w:val="000000"/>
          <w:sz w:val="28"/>
          <w:lang w:val="ru-RU"/>
        </w:rPr>
        <w:t>Модуль «Основы буддийской культуры»</w:t>
      </w:r>
    </w:p>
    <w:p w:rsidR="00F9274F" w:rsidRPr="00C86085" w:rsidRDefault="00C86085">
      <w:pPr>
        <w:spacing w:after="0" w:line="264" w:lineRule="exact"/>
        <w:ind w:firstLine="600"/>
        <w:jc w:val="both"/>
        <w:rPr>
          <w:lang w:val="ru-RU"/>
        </w:rPr>
      </w:pPr>
      <w:r w:rsidRPr="00C86085">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lastRenderedPageBreak/>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рассказывать о праздниках в буддизме, аскезе;</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рассказывать о художественной культуре в буддийской традиции;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xml:space="preserve">– </w:t>
      </w:r>
      <w:r w:rsidRPr="00C86085">
        <w:rPr>
          <w:rFonts w:ascii="Times New Roman" w:hAnsi="Times New Roman"/>
          <w:color w:val="000000"/>
          <w:spacing w:val="-4"/>
          <w:sz w:val="28"/>
          <w:lang w:val="ru-RU"/>
        </w:rPr>
        <w:t>приводить примеры нравственных поступков, совершаемых с использованием</w:t>
      </w:r>
      <w:r w:rsidRPr="00C86085">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lastRenderedPageBreak/>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274F" w:rsidRPr="00C86085" w:rsidRDefault="00C86085">
      <w:pPr>
        <w:numPr>
          <w:ilvl w:val="0"/>
          <w:numId w:val="10"/>
        </w:numPr>
        <w:spacing w:after="0"/>
        <w:jc w:val="both"/>
        <w:rPr>
          <w:lang w:val="ru-RU"/>
        </w:rPr>
      </w:pPr>
      <w:r w:rsidRPr="00C86085">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9274F" w:rsidRPr="00C86085" w:rsidRDefault="00C86085">
      <w:pPr>
        <w:spacing w:after="0"/>
        <w:ind w:left="120"/>
        <w:jc w:val="both"/>
        <w:rPr>
          <w:lang w:val="ru-RU"/>
        </w:rPr>
      </w:pPr>
      <w:r w:rsidRPr="00C86085">
        <w:rPr>
          <w:rFonts w:ascii="Times New Roman" w:hAnsi="Times New Roman"/>
          <w:b/>
          <w:color w:val="000000"/>
          <w:sz w:val="28"/>
          <w:lang w:val="ru-RU"/>
        </w:rPr>
        <w:t>Модуль «Основы иудейской культуры»</w:t>
      </w:r>
    </w:p>
    <w:p w:rsidR="00F9274F" w:rsidRPr="00C86085" w:rsidRDefault="00C86085">
      <w:pPr>
        <w:spacing w:after="0"/>
        <w:ind w:firstLine="600"/>
        <w:jc w:val="both"/>
        <w:rPr>
          <w:lang w:val="ru-RU"/>
        </w:rPr>
      </w:pPr>
      <w:r w:rsidRPr="00C86085">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lastRenderedPageBreak/>
        <w:t>– рассказывать о священных текстах иудаизма – Торе и Танахе, о Талмуде, произведениях выдающихся деятелей иудаизма, богослужениях, молитвах;</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рассказывать об иудейских праздниках (не менее четырёх, включая РошаШана, ЙомКиппур, Суккот, Песах), постах, назначении поста;</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распознавать иудейскую символику, объяснять своими словами её смысл (магендовид) и значение в еврейской культуре;</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xml:space="preserve">– </w:t>
      </w:r>
      <w:r w:rsidRPr="00C86085">
        <w:rPr>
          <w:rFonts w:ascii="Times New Roman" w:hAnsi="Times New Roman"/>
          <w:color w:val="000000"/>
          <w:spacing w:val="-4"/>
          <w:sz w:val="28"/>
          <w:lang w:val="ru-RU"/>
        </w:rPr>
        <w:t>приводить примеры нравственных поступков, совершаемых с использованием</w:t>
      </w:r>
      <w:r w:rsidRPr="00C86085">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lastRenderedPageBreak/>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274F" w:rsidRPr="00C86085" w:rsidRDefault="00C86085">
      <w:pPr>
        <w:numPr>
          <w:ilvl w:val="0"/>
          <w:numId w:val="11"/>
        </w:numPr>
        <w:spacing w:after="0"/>
        <w:jc w:val="both"/>
        <w:rPr>
          <w:lang w:val="ru-RU"/>
        </w:rPr>
      </w:pPr>
      <w:r w:rsidRPr="00C86085">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9274F" w:rsidRPr="00C86085" w:rsidRDefault="00C86085">
      <w:pPr>
        <w:spacing w:after="0"/>
        <w:ind w:left="120"/>
        <w:jc w:val="both"/>
        <w:rPr>
          <w:lang w:val="ru-RU"/>
        </w:rPr>
      </w:pPr>
      <w:r w:rsidRPr="00C86085">
        <w:rPr>
          <w:rFonts w:ascii="Times New Roman" w:hAnsi="Times New Roman"/>
          <w:b/>
          <w:color w:val="000000"/>
          <w:sz w:val="28"/>
          <w:lang w:val="ru-RU"/>
        </w:rPr>
        <w:t>Модуль «Основы религиозных культур народов России»</w:t>
      </w:r>
    </w:p>
    <w:p w:rsidR="00F9274F" w:rsidRPr="00C86085" w:rsidRDefault="00C86085">
      <w:pPr>
        <w:spacing w:after="0"/>
        <w:ind w:firstLine="600"/>
        <w:jc w:val="both"/>
        <w:rPr>
          <w:lang w:val="ru-RU"/>
        </w:rPr>
      </w:pPr>
      <w:r w:rsidRPr="00C86085">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соотносить нравственные формы поведения с нравственными нормами, заповедями в традиционных религиях народов России;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Трипитака (Ганджур), Танах), хранителях </w:t>
      </w:r>
      <w:r w:rsidRPr="00C86085">
        <w:rPr>
          <w:rFonts w:ascii="Times New Roman" w:hAnsi="Times New Roman"/>
          <w:color w:val="000000"/>
          <w:sz w:val="28"/>
          <w:lang w:val="ru-RU"/>
        </w:rPr>
        <w:lastRenderedPageBreak/>
        <w:t>предания и служителях религиозного культа (священники, муллы, ламы, раввины), религиозных обрядах, ритуалах, обычаях (1–2 примера);</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xml:space="preserve">– </w:t>
      </w:r>
      <w:r w:rsidRPr="00C86085">
        <w:rPr>
          <w:rFonts w:ascii="Times New Roman" w:hAnsi="Times New Roman"/>
          <w:color w:val="000000"/>
          <w:spacing w:val="-4"/>
          <w:sz w:val="28"/>
          <w:lang w:val="ru-RU"/>
        </w:rPr>
        <w:t>приводить примеры нравственных поступков, совершаемых с использованием</w:t>
      </w:r>
      <w:r w:rsidRPr="00C86085">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w:t>
      </w:r>
      <w:r w:rsidRPr="00C86085">
        <w:rPr>
          <w:rFonts w:ascii="Times New Roman" w:hAnsi="Times New Roman"/>
          <w:color w:val="000000"/>
          <w:sz w:val="28"/>
          <w:lang w:val="ru-RU"/>
        </w:rPr>
        <w:lastRenderedPageBreak/>
        <w:t>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9274F" w:rsidRPr="00C86085" w:rsidRDefault="00C86085">
      <w:pPr>
        <w:numPr>
          <w:ilvl w:val="0"/>
          <w:numId w:val="12"/>
        </w:numPr>
        <w:spacing w:after="0"/>
        <w:jc w:val="both"/>
        <w:rPr>
          <w:lang w:val="ru-RU"/>
        </w:rPr>
      </w:pPr>
      <w:r w:rsidRPr="00C86085">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F9274F" w:rsidRPr="00C86085" w:rsidRDefault="00C86085">
      <w:pPr>
        <w:spacing w:after="0" w:line="252" w:lineRule="exact"/>
        <w:ind w:left="120"/>
        <w:jc w:val="both"/>
        <w:rPr>
          <w:lang w:val="ru-RU"/>
        </w:rPr>
      </w:pPr>
      <w:r w:rsidRPr="00C86085">
        <w:rPr>
          <w:rFonts w:ascii="Times New Roman" w:hAnsi="Times New Roman"/>
          <w:b/>
          <w:color w:val="000000"/>
          <w:sz w:val="28"/>
          <w:lang w:val="ru-RU"/>
        </w:rPr>
        <w:t>Модуль «Основы светской этики»</w:t>
      </w:r>
    </w:p>
    <w:p w:rsidR="00F9274F" w:rsidRPr="00C86085" w:rsidRDefault="00C86085">
      <w:pPr>
        <w:spacing w:after="0" w:line="252" w:lineRule="exact"/>
        <w:ind w:firstLine="600"/>
        <w:jc w:val="both"/>
        <w:rPr>
          <w:lang w:val="ru-RU"/>
        </w:rPr>
      </w:pPr>
      <w:r w:rsidRPr="00C86085">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lastRenderedPageBreak/>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xml:space="preserve">– распознавать российскую государственную символику, символику своего </w:t>
      </w:r>
      <w:r w:rsidRPr="00C86085">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C86085">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xml:space="preserve">– </w:t>
      </w:r>
      <w:r w:rsidRPr="00C86085">
        <w:rPr>
          <w:rFonts w:ascii="Times New Roman" w:hAnsi="Times New Roman"/>
          <w:color w:val="000000"/>
          <w:spacing w:val="-4"/>
          <w:sz w:val="28"/>
          <w:lang w:val="ru-RU"/>
        </w:rPr>
        <w:t>приводить примеры нравственных поступков, совершаемых с использованием</w:t>
      </w:r>
      <w:r w:rsidRPr="00C86085">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9274F" w:rsidRPr="00C86085" w:rsidRDefault="00C86085">
      <w:pPr>
        <w:numPr>
          <w:ilvl w:val="0"/>
          <w:numId w:val="13"/>
        </w:numPr>
        <w:spacing w:after="0"/>
        <w:jc w:val="both"/>
        <w:rPr>
          <w:lang w:val="ru-RU"/>
        </w:rPr>
      </w:pPr>
      <w:r w:rsidRPr="00C86085">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F9274F" w:rsidRPr="00C86085" w:rsidRDefault="00F9274F">
      <w:pPr>
        <w:spacing w:after="0" w:line="264" w:lineRule="exact"/>
        <w:ind w:left="120"/>
        <w:jc w:val="both"/>
        <w:rPr>
          <w:lang w:val="ru-RU"/>
        </w:rPr>
        <w:sectPr w:rsidR="00F9274F" w:rsidRPr="00C86085">
          <w:pgSz w:w="11906" w:h="16383"/>
          <w:pgMar w:top="1440" w:right="1440" w:bottom="1440" w:left="1440" w:header="0" w:footer="0" w:gutter="0"/>
          <w:cols w:space="720"/>
          <w:formProt w:val="0"/>
          <w:docGrid w:linePitch="100" w:charSpace="4096"/>
        </w:sectPr>
      </w:pPr>
      <w:bookmarkStart w:id="9" w:name="block-74999171_Копия_1"/>
      <w:bookmarkEnd w:id="9"/>
    </w:p>
    <w:p w:rsidR="00F9274F" w:rsidRPr="00C86085" w:rsidRDefault="00C86085">
      <w:pPr>
        <w:spacing w:after="0"/>
        <w:ind w:left="120"/>
        <w:rPr>
          <w:lang w:val="ru-RU"/>
        </w:rPr>
      </w:pPr>
      <w:bookmarkStart w:id="10" w:name="block-74999171"/>
      <w:bookmarkEnd w:id="10"/>
      <w:r w:rsidRPr="00C86085">
        <w:rPr>
          <w:rFonts w:ascii="Times New Roman" w:hAnsi="Times New Roman"/>
          <w:b/>
          <w:color w:val="000000"/>
          <w:sz w:val="28"/>
          <w:lang w:val="ru-RU"/>
        </w:rPr>
        <w:lastRenderedPageBreak/>
        <w:t xml:space="preserve"> ТЕМАТИЧЕСКОЕ ПЛАНИРОВАНИЕ </w:t>
      </w:r>
    </w:p>
    <w:p w:rsidR="00F9274F" w:rsidRPr="00C86085" w:rsidRDefault="00C86085">
      <w:pPr>
        <w:spacing w:after="0"/>
        <w:ind w:left="120"/>
        <w:rPr>
          <w:lang w:val="ru-RU"/>
        </w:rPr>
      </w:pPr>
      <w:r w:rsidRPr="00C86085">
        <w:rPr>
          <w:rFonts w:ascii="Times New Roman" w:hAnsi="Times New Roman"/>
          <w:b/>
          <w:color w:val="000000"/>
          <w:sz w:val="28"/>
          <w:lang w:val="ru-RU"/>
        </w:rPr>
        <w:t xml:space="preserve"> МОДУЛЬ "ОСНОВЫ ПРАВОСЛАВНОЙ КУЛЬТУРЫ" </w:t>
      </w:r>
    </w:p>
    <w:tbl>
      <w:tblPr>
        <w:tblW w:w="13594" w:type="dxa"/>
        <w:tblInd w:w="107" w:type="dxa"/>
        <w:tblLayout w:type="fixed"/>
        <w:tblCellMar>
          <w:top w:w="50" w:type="dxa"/>
          <w:left w:w="100" w:type="dxa"/>
        </w:tblCellMar>
        <w:tblLook w:val="04A0" w:firstRow="1" w:lastRow="0" w:firstColumn="1" w:lastColumn="0" w:noHBand="0" w:noVBand="1"/>
      </w:tblPr>
      <w:tblGrid>
        <w:gridCol w:w="582"/>
        <w:gridCol w:w="3680"/>
        <w:gridCol w:w="1259"/>
        <w:gridCol w:w="2269"/>
        <w:gridCol w:w="2406"/>
        <w:gridCol w:w="3398"/>
      </w:tblGrid>
      <w:tr w:rsidR="00F9274F">
        <w:trPr>
          <w:trHeight w:val="144"/>
        </w:trPr>
        <w:tc>
          <w:tcPr>
            <w:tcW w:w="581"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 п/п </w:t>
            </w:r>
          </w:p>
          <w:p w:rsidR="00F9274F" w:rsidRDefault="00F9274F">
            <w:pPr>
              <w:widowControl w:val="0"/>
              <w:spacing w:after="0"/>
              <w:ind w:left="135"/>
            </w:pPr>
          </w:p>
        </w:tc>
        <w:tc>
          <w:tcPr>
            <w:tcW w:w="3680"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Наименование разделов и тем программы </w:t>
            </w:r>
          </w:p>
          <w:p w:rsidR="00F9274F" w:rsidRDefault="00F9274F">
            <w:pPr>
              <w:widowControl w:val="0"/>
              <w:spacing w:after="0"/>
              <w:ind w:left="135"/>
            </w:pPr>
          </w:p>
        </w:tc>
        <w:tc>
          <w:tcPr>
            <w:tcW w:w="5934" w:type="dxa"/>
            <w:gridSpan w:val="3"/>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b/>
                <w:color w:val="000000"/>
                <w:sz w:val="24"/>
              </w:rPr>
              <w:t>Количество часов</w:t>
            </w:r>
          </w:p>
        </w:tc>
        <w:tc>
          <w:tcPr>
            <w:tcW w:w="3398"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F9274F" w:rsidRDefault="00F9274F">
            <w:pPr>
              <w:widowControl w:val="0"/>
              <w:spacing w:after="0"/>
              <w:ind w:left="135"/>
            </w:pPr>
          </w:p>
        </w:tc>
      </w:tr>
      <w:tr w:rsidR="00F9274F">
        <w:trPr>
          <w:trHeight w:val="144"/>
        </w:trPr>
        <w:tc>
          <w:tcPr>
            <w:tcW w:w="581" w:type="dxa"/>
            <w:vMerge/>
            <w:tcBorders>
              <w:left w:val="single" w:sz="6" w:space="0" w:color="000000"/>
              <w:bottom w:val="single" w:sz="6" w:space="0" w:color="000000"/>
              <w:right w:val="single" w:sz="6" w:space="0" w:color="000000"/>
            </w:tcBorders>
          </w:tcPr>
          <w:p w:rsidR="00F9274F" w:rsidRDefault="00F9274F">
            <w:pPr>
              <w:widowControl w:val="0"/>
            </w:pPr>
          </w:p>
        </w:tc>
        <w:tc>
          <w:tcPr>
            <w:tcW w:w="3680" w:type="dxa"/>
            <w:vMerge/>
            <w:tcBorders>
              <w:left w:val="single" w:sz="6" w:space="0" w:color="000000"/>
              <w:bottom w:val="single" w:sz="6" w:space="0" w:color="000000"/>
              <w:right w:val="single" w:sz="6" w:space="0" w:color="000000"/>
            </w:tcBorders>
          </w:tcPr>
          <w:p w:rsidR="00F9274F" w:rsidRDefault="00F9274F">
            <w:pPr>
              <w:widowControl w:val="0"/>
            </w:pP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Всего </w:t>
            </w:r>
          </w:p>
          <w:p w:rsidR="00F9274F" w:rsidRDefault="00F9274F">
            <w:pPr>
              <w:widowControl w:val="0"/>
              <w:spacing w:after="0"/>
              <w:ind w:left="135"/>
            </w:pP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Контрольные работы </w:t>
            </w:r>
          </w:p>
          <w:p w:rsidR="00F9274F" w:rsidRDefault="00F9274F">
            <w:pPr>
              <w:widowControl w:val="0"/>
              <w:spacing w:after="0"/>
              <w:ind w:left="135"/>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Практические работы </w:t>
            </w:r>
          </w:p>
          <w:p w:rsidR="00F9274F" w:rsidRDefault="00F9274F">
            <w:pPr>
              <w:widowControl w:val="0"/>
              <w:spacing w:after="0"/>
              <w:ind w:left="135"/>
            </w:pPr>
          </w:p>
        </w:tc>
        <w:tc>
          <w:tcPr>
            <w:tcW w:w="3398" w:type="dxa"/>
            <w:vMerge/>
            <w:tcBorders>
              <w:left w:val="single" w:sz="6" w:space="0" w:color="000000"/>
              <w:bottom w:val="single" w:sz="6" w:space="0" w:color="000000"/>
              <w:right w:val="single" w:sz="6" w:space="0" w:color="000000"/>
            </w:tcBorders>
          </w:tcPr>
          <w:p w:rsidR="00F9274F" w:rsidRDefault="00F9274F">
            <w:pPr>
              <w:widowControl w:val="0"/>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Россия — наша Родина</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Культура и религия. Введение в православную духовную традицию</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3</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Во что верят православные христиане</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4</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5</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Отношение к труду. Долг и ответственность</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6</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Милосердие и сострадание</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7</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Православие в России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5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8</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Православный храм и другие святыни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9</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Символический язык православной культуры: христианское искусство (иконы, </w:t>
            </w:r>
            <w:r w:rsidRPr="00C86085">
              <w:rPr>
                <w:rFonts w:ascii="Times New Roman" w:hAnsi="Times New Roman"/>
                <w:color w:val="000000"/>
                <w:sz w:val="24"/>
                <w:lang w:val="ru-RU"/>
              </w:rPr>
              <w:lastRenderedPageBreak/>
              <w:t xml:space="preserve">фрески, церковное пение, прикладное искусство), православный календарь. </w:t>
            </w:r>
            <w:r>
              <w:rPr>
                <w:rFonts w:ascii="Times New Roman" w:hAnsi="Times New Roman"/>
                <w:color w:val="000000"/>
                <w:sz w:val="24"/>
              </w:rPr>
              <w:t>Праздники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lastRenderedPageBreak/>
              <w:t xml:space="preserve"> 6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10</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Христианская семья и её ценности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11</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4261" w:type="dxa"/>
            <w:gridSpan w:val="2"/>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ОБЩЕЕ КОЛИЧЕСТВО ЧАСОВ ПО ПРОГРАММЕ</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pPr>
          </w:p>
        </w:tc>
      </w:tr>
    </w:tbl>
    <w:p w:rsidR="00F9274F" w:rsidRDefault="00F9274F">
      <w:pPr>
        <w:sectPr w:rsidR="00F9274F">
          <w:pgSz w:w="16383" w:h="11906" w:orient="landscape"/>
          <w:pgMar w:top="1440" w:right="1440" w:bottom="1440" w:left="1440" w:header="0" w:footer="0" w:gutter="0"/>
          <w:cols w:space="720"/>
          <w:formProt w:val="0"/>
          <w:docGrid w:linePitch="100" w:charSpace="4096"/>
        </w:sectPr>
      </w:pPr>
    </w:p>
    <w:p w:rsidR="00F9274F" w:rsidRDefault="00F9274F">
      <w:pPr>
        <w:sectPr w:rsidR="00F9274F">
          <w:pgSz w:w="16383" w:h="11906" w:orient="landscape"/>
          <w:pgMar w:top="1440" w:right="1440" w:bottom="1440" w:left="1440" w:header="0" w:footer="0" w:gutter="0"/>
          <w:cols w:space="720"/>
          <w:formProt w:val="0"/>
          <w:docGrid w:linePitch="100" w:charSpace="4096"/>
        </w:sectPr>
      </w:pPr>
      <w:bookmarkStart w:id="11" w:name="block-74999166"/>
      <w:bookmarkEnd w:id="11"/>
    </w:p>
    <w:p w:rsidR="00F9274F" w:rsidRDefault="00C86085">
      <w:pPr>
        <w:spacing w:after="0"/>
        <w:ind w:left="120"/>
      </w:pPr>
      <w:r>
        <w:rPr>
          <w:rFonts w:ascii="Times New Roman" w:hAnsi="Times New Roman"/>
          <w:b/>
          <w:color w:val="000000"/>
          <w:sz w:val="28"/>
        </w:rPr>
        <w:lastRenderedPageBreak/>
        <w:t xml:space="preserve"> ТЕМАТИЧЕСКОЕ ПЛАНИРОВАНИЕ </w:t>
      </w:r>
    </w:p>
    <w:p w:rsidR="00F9274F" w:rsidRDefault="00C86085">
      <w:pPr>
        <w:spacing w:after="0"/>
        <w:ind w:left="120"/>
      </w:pPr>
      <w:r>
        <w:rPr>
          <w:rFonts w:ascii="Times New Roman" w:hAnsi="Times New Roman"/>
          <w:b/>
          <w:color w:val="000000"/>
          <w:sz w:val="28"/>
        </w:rPr>
        <w:t xml:space="preserve"> МОДУЛЬ "ОСНОВЫ ИСЛАМСКОЙ КУЛЬТУРЫ" </w:t>
      </w:r>
    </w:p>
    <w:tbl>
      <w:tblPr>
        <w:tblW w:w="13594" w:type="dxa"/>
        <w:tblInd w:w="107" w:type="dxa"/>
        <w:tblLayout w:type="fixed"/>
        <w:tblCellMar>
          <w:top w:w="50" w:type="dxa"/>
          <w:left w:w="100" w:type="dxa"/>
        </w:tblCellMar>
        <w:tblLook w:val="04A0" w:firstRow="1" w:lastRow="0" w:firstColumn="1" w:lastColumn="0" w:noHBand="0" w:noVBand="1"/>
      </w:tblPr>
      <w:tblGrid>
        <w:gridCol w:w="679"/>
        <w:gridCol w:w="2587"/>
        <w:gridCol w:w="1424"/>
        <w:gridCol w:w="2461"/>
        <w:gridCol w:w="2584"/>
        <w:gridCol w:w="3859"/>
      </w:tblGrid>
      <w:tr w:rsidR="00F9274F">
        <w:trPr>
          <w:trHeight w:val="144"/>
        </w:trPr>
        <w:tc>
          <w:tcPr>
            <w:tcW w:w="678"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 п/п </w:t>
            </w:r>
          </w:p>
          <w:p w:rsidR="00F9274F" w:rsidRDefault="00F9274F">
            <w:pPr>
              <w:widowControl w:val="0"/>
              <w:spacing w:after="0"/>
              <w:ind w:left="135"/>
            </w:pPr>
          </w:p>
        </w:tc>
        <w:tc>
          <w:tcPr>
            <w:tcW w:w="2587"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Наименование разделов и тем программы </w:t>
            </w:r>
          </w:p>
          <w:p w:rsidR="00F9274F" w:rsidRDefault="00F9274F">
            <w:pPr>
              <w:widowControl w:val="0"/>
              <w:spacing w:after="0"/>
              <w:ind w:left="135"/>
            </w:pPr>
          </w:p>
        </w:tc>
        <w:tc>
          <w:tcPr>
            <w:tcW w:w="6469" w:type="dxa"/>
            <w:gridSpan w:val="3"/>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b/>
                <w:color w:val="000000"/>
                <w:sz w:val="24"/>
              </w:rPr>
              <w:t>Количество часов</w:t>
            </w:r>
          </w:p>
        </w:tc>
        <w:tc>
          <w:tcPr>
            <w:tcW w:w="3859"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F9274F" w:rsidRDefault="00F9274F">
            <w:pPr>
              <w:widowControl w:val="0"/>
              <w:spacing w:after="0"/>
              <w:ind w:left="135"/>
            </w:pPr>
          </w:p>
        </w:tc>
      </w:tr>
      <w:tr w:rsidR="00F9274F">
        <w:trPr>
          <w:trHeight w:val="144"/>
        </w:trPr>
        <w:tc>
          <w:tcPr>
            <w:tcW w:w="678" w:type="dxa"/>
            <w:vMerge/>
            <w:tcBorders>
              <w:left w:val="single" w:sz="6" w:space="0" w:color="000000"/>
              <w:bottom w:val="single" w:sz="6" w:space="0" w:color="000000"/>
              <w:right w:val="single" w:sz="6" w:space="0" w:color="000000"/>
            </w:tcBorders>
          </w:tcPr>
          <w:p w:rsidR="00F9274F" w:rsidRDefault="00F9274F">
            <w:pPr>
              <w:widowControl w:val="0"/>
            </w:pPr>
          </w:p>
        </w:tc>
        <w:tc>
          <w:tcPr>
            <w:tcW w:w="2587" w:type="dxa"/>
            <w:vMerge/>
            <w:tcBorders>
              <w:left w:val="single" w:sz="6" w:space="0" w:color="000000"/>
              <w:bottom w:val="single" w:sz="6" w:space="0" w:color="000000"/>
              <w:right w:val="single" w:sz="6" w:space="0" w:color="000000"/>
            </w:tcBorders>
          </w:tcPr>
          <w:p w:rsidR="00F9274F" w:rsidRDefault="00F9274F">
            <w:pPr>
              <w:widowControl w:val="0"/>
            </w:pP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Всего </w:t>
            </w:r>
          </w:p>
          <w:p w:rsidR="00F9274F" w:rsidRDefault="00F9274F">
            <w:pPr>
              <w:widowControl w:val="0"/>
              <w:spacing w:after="0"/>
              <w:ind w:left="135"/>
            </w:pP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Контрольные работы </w:t>
            </w:r>
          </w:p>
          <w:p w:rsidR="00F9274F" w:rsidRDefault="00F9274F">
            <w:pPr>
              <w:widowControl w:val="0"/>
              <w:spacing w:after="0"/>
              <w:ind w:left="135"/>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Практические работы </w:t>
            </w:r>
          </w:p>
          <w:p w:rsidR="00F9274F" w:rsidRDefault="00F9274F">
            <w:pPr>
              <w:widowControl w:val="0"/>
              <w:spacing w:after="0"/>
              <w:ind w:left="135"/>
            </w:pPr>
          </w:p>
        </w:tc>
        <w:tc>
          <w:tcPr>
            <w:tcW w:w="3859" w:type="dxa"/>
            <w:vMerge/>
            <w:tcBorders>
              <w:left w:val="single" w:sz="6" w:space="0" w:color="000000"/>
              <w:bottom w:val="single" w:sz="6" w:space="0" w:color="000000"/>
              <w:right w:val="single" w:sz="6" w:space="0" w:color="000000"/>
            </w:tcBorders>
          </w:tcPr>
          <w:p w:rsidR="00F9274F" w:rsidRDefault="00F9274F">
            <w:pPr>
              <w:widowControl w:val="0"/>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Россия — наша Родина</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Культура и религия. Введение в исламскую духовную традицию</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3</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4</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Коран и Сунна</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5</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 xml:space="preserve">Во что верят правоверные мусульмане (вера в Аллаха, в ангелов и посланников Бога, в Божественные Писания, в Судный день, в </w:t>
            </w:r>
            <w:r w:rsidRPr="00C86085">
              <w:rPr>
                <w:rFonts w:ascii="Times New Roman" w:hAnsi="Times New Roman"/>
                <w:color w:val="000000"/>
                <w:sz w:val="24"/>
                <w:lang w:val="ru-RU"/>
              </w:rPr>
              <w:lastRenderedPageBreak/>
              <w:t>предопределение)</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6</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Пять столпов исламской веры. Обязанности мусульман</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7</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8</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История ислама в России</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9</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Нравственные основы ислама</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9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10</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3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11</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Мусумальнское летоисчисление. Праздники ислама</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12</w:t>
            </w:r>
          </w:p>
        </w:tc>
        <w:tc>
          <w:tcPr>
            <w:tcW w:w="2587"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Любовь и уважение к Отечеству</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3265" w:type="dxa"/>
            <w:gridSpan w:val="2"/>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ОБЩЕЕ КОЛИЧЕСТВО ЧАСОВ ПО ПРОГРАММЕ</w:t>
            </w:r>
          </w:p>
        </w:tc>
        <w:tc>
          <w:tcPr>
            <w:tcW w:w="142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6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2584"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385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pPr>
          </w:p>
        </w:tc>
      </w:tr>
    </w:tbl>
    <w:p w:rsidR="00F9274F" w:rsidRDefault="00F9274F">
      <w:pPr>
        <w:sectPr w:rsidR="00F9274F">
          <w:pgSz w:w="16383" w:h="11906" w:orient="landscape"/>
          <w:pgMar w:top="1440" w:right="1440" w:bottom="1440" w:left="1440" w:header="0" w:footer="0" w:gutter="0"/>
          <w:cols w:space="720"/>
          <w:formProt w:val="0"/>
          <w:docGrid w:linePitch="100" w:charSpace="4096"/>
        </w:sectPr>
      </w:pPr>
    </w:p>
    <w:p w:rsidR="00F9274F" w:rsidRDefault="00F9274F">
      <w:pPr>
        <w:sectPr w:rsidR="00F9274F">
          <w:pgSz w:w="16383" w:h="11906" w:orient="landscape"/>
          <w:pgMar w:top="1440" w:right="1440" w:bottom="1440" w:left="1440" w:header="0" w:footer="0" w:gutter="0"/>
          <w:cols w:space="720"/>
          <w:formProt w:val="0"/>
          <w:docGrid w:linePitch="100" w:charSpace="4096"/>
        </w:sectPr>
      </w:pPr>
      <w:bookmarkStart w:id="12" w:name="block-74999173"/>
      <w:bookmarkEnd w:id="12"/>
    </w:p>
    <w:p w:rsidR="00F9274F" w:rsidRDefault="00C86085">
      <w:pPr>
        <w:spacing w:after="0"/>
        <w:ind w:left="120"/>
      </w:pPr>
      <w:r>
        <w:rPr>
          <w:rFonts w:ascii="Times New Roman" w:hAnsi="Times New Roman"/>
          <w:b/>
          <w:color w:val="000000"/>
          <w:sz w:val="28"/>
        </w:rPr>
        <w:lastRenderedPageBreak/>
        <w:t xml:space="preserve"> ТЕМАТИЧЕСКОЕ ПЛАНИРОВАНИЕ </w:t>
      </w:r>
    </w:p>
    <w:p w:rsidR="00F9274F" w:rsidRDefault="00C86085">
      <w:pPr>
        <w:spacing w:after="0"/>
        <w:ind w:left="120"/>
      </w:pPr>
      <w:r>
        <w:rPr>
          <w:rFonts w:ascii="Times New Roman" w:hAnsi="Times New Roman"/>
          <w:b/>
          <w:color w:val="000000"/>
          <w:sz w:val="28"/>
        </w:rPr>
        <w:t xml:space="preserve"> МОДУЛЬ "ОСНОВЫ БУДДИЙСКОЙ КУЛЬТУРЫ" </w:t>
      </w:r>
    </w:p>
    <w:tbl>
      <w:tblPr>
        <w:tblW w:w="13594" w:type="dxa"/>
        <w:tblInd w:w="107" w:type="dxa"/>
        <w:tblLayout w:type="fixed"/>
        <w:tblCellMar>
          <w:top w:w="50" w:type="dxa"/>
          <w:left w:w="100" w:type="dxa"/>
        </w:tblCellMar>
        <w:tblLook w:val="04A0" w:firstRow="1" w:lastRow="0" w:firstColumn="1" w:lastColumn="0" w:noHBand="0" w:noVBand="1"/>
      </w:tblPr>
      <w:tblGrid>
        <w:gridCol w:w="660"/>
        <w:gridCol w:w="2800"/>
        <w:gridCol w:w="1391"/>
        <w:gridCol w:w="2425"/>
        <w:gridCol w:w="2548"/>
        <w:gridCol w:w="3770"/>
      </w:tblGrid>
      <w:tr w:rsidR="00F9274F">
        <w:trPr>
          <w:trHeight w:val="144"/>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 п/п </w:t>
            </w:r>
          </w:p>
          <w:p w:rsidR="00F9274F" w:rsidRDefault="00F9274F">
            <w:pPr>
              <w:widowControl w:val="0"/>
              <w:spacing w:after="0"/>
              <w:ind w:left="135"/>
            </w:pP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Наименование разделов и тем программы </w:t>
            </w:r>
          </w:p>
          <w:p w:rsidR="00F9274F" w:rsidRDefault="00F9274F">
            <w:pPr>
              <w:widowControl w:val="0"/>
              <w:spacing w:after="0"/>
              <w:ind w:left="135"/>
            </w:pPr>
          </w:p>
        </w:tc>
        <w:tc>
          <w:tcPr>
            <w:tcW w:w="6364" w:type="dxa"/>
            <w:gridSpan w:val="3"/>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b/>
                <w:color w:val="000000"/>
                <w:sz w:val="24"/>
              </w:rPr>
              <w:t>Количество часов</w:t>
            </w:r>
          </w:p>
        </w:tc>
        <w:tc>
          <w:tcPr>
            <w:tcW w:w="3770"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F9274F" w:rsidRDefault="00F9274F">
            <w:pPr>
              <w:widowControl w:val="0"/>
              <w:spacing w:after="0"/>
              <w:ind w:left="135"/>
            </w:pPr>
          </w:p>
        </w:tc>
      </w:tr>
      <w:tr w:rsidR="00F9274F">
        <w:trPr>
          <w:trHeight w:val="144"/>
        </w:trPr>
        <w:tc>
          <w:tcPr>
            <w:tcW w:w="659" w:type="dxa"/>
            <w:vMerge/>
            <w:tcBorders>
              <w:left w:val="single" w:sz="6" w:space="0" w:color="000000"/>
              <w:bottom w:val="single" w:sz="6" w:space="0" w:color="000000"/>
              <w:right w:val="single" w:sz="6" w:space="0" w:color="000000"/>
            </w:tcBorders>
          </w:tcPr>
          <w:p w:rsidR="00F9274F" w:rsidRDefault="00F9274F">
            <w:pPr>
              <w:widowControl w:val="0"/>
            </w:pPr>
          </w:p>
        </w:tc>
        <w:tc>
          <w:tcPr>
            <w:tcW w:w="2800" w:type="dxa"/>
            <w:vMerge/>
            <w:tcBorders>
              <w:left w:val="single" w:sz="6" w:space="0" w:color="000000"/>
              <w:bottom w:val="single" w:sz="6" w:space="0" w:color="000000"/>
              <w:right w:val="single" w:sz="6" w:space="0" w:color="000000"/>
            </w:tcBorders>
          </w:tcPr>
          <w:p w:rsidR="00F9274F" w:rsidRDefault="00F9274F">
            <w:pPr>
              <w:widowControl w:val="0"/>
            </w:pP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Всего </w:t>
            </w:r>
          </w:p>
          <w:p w:rsidR="00F9274F" w:rsidRDefault="00F9274F">
            <w:pPr>
              <w:widowControl w:val="0"/>
              <w:spacing w:after="0"/>
              <w:ind w:left="135"/>
            </w:pP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Контрольные работы </w:t>
            </w:r>
          </w:p>
          <w:p w:rsidR="00F9274F" w:rsidRDefault="00F9274F">
            <w:pPr>
              <w:widowControl w:val="0"/>
              <w:spacing w:after="0"/>
              <w:ind w:left="135"/>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Практические работы </w:t>
            </w:r>
          </w:p>
          <w:p w:rsidR="00F9274F" w:rsidRDefault="00F9274F">
            <w:pPr>
              <w:widowControl w:val="0"/>
              <w:spacing w:after="0"/>
              <w:ind w:left="135"/>
            </w:pPr>
          </w:p>
        </w:tc>
        <w:tc>
          <w:tcPr>
            <w:tcW w:w="3770" w:type="dxa"/>
            <w:vMerge/>
            <w:tcBorders>
              <w:left w:val="single" w:sz="6" w:space="0" w:color="000000"/>
              <w:bottom w:val="single" w:sz="6" w:space="0" w:color="000000"/>
              <w:right w:val="single" w:sz="6" w:space="0" w:color="000000"/>
            </w:tcBorders>
          </w:tcPr>
          <w:p w:rsidR="00F9274F" w:rsidRDefault="00F9274F">
            <w:pPr>
              <w:widowControl w:val="0"/>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Россия — наша Родина</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Культура и религия. Введение в буддийскую духовную традицию</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3</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Основатель буддизма — Сиддхартха Гаутама. Будда и его учение</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4</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Буддийский священный канон Трипитака</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5</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Буддийская картина мира</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6</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Добро и зло. Принцип ненасилия</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7</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Человек в буддийской картине мира</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8</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Сострадание и милосердие</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9</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Отношение к природе</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10</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Буддийские учители Будды и бодхисаттвы</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11</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Семья в буддийской культуре и её ценности</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12</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Творческие работы учащихся</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13</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Обобщающий урок</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14</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Буддизм в России</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15</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Путь духовного совершенствования</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16</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Буддийское учение о добродетелях</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17</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Буддийские символы</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18</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Буддийские ритуалы и обряды</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19</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Буддийские святыни</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20</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Буддийские священные сооружения</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21</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Буддийский храм</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22</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Буддийский календарь</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23</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Буддийские праздники</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24</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Искусство в буддийской культуре</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25</w:t>
            </w:r>
          </w:p>
        </w:tc>
        <w:tc>
          <w:tcPr>
            <w:tcW w:w="280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Любовь и уважение к Отечеству</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3459" w:type="dxa"/>
            <w:gridSpan w:val="2"/>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ОБЩЕЕ КОЛИЧЕСТВО ЧАСОВ ПО ПРОГРАММЕ</w:t>
            </w:r>
          </w:p>
        </w:tc>
        <w:tc>
          <w:tcPr>
            <w:tcW w:w="139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25"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254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3770"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pPr>
          </w:p>
        </w:tc>
      </w:tr>
    </w:tbl>
    <w:p w:rsidR="00F9274F" w:rsidRDefault="00F9274F">
      <w:pPr>
        <w:sectPr w:rsidR="00F9274F">
          <w:pgSz w:w="16383" w:h="11906" w:orient="landscape"/>
          <w:pgMar w:top="1440" w:right="1440" w:bottom="1440" w:left="1440" w:header="0" w:footer="0" w:gutter="0"/>
          <w:cols w:space="720"/>
          <w:formProt w:val="0"/>
          <w:docGrid w:linePitch="100" w:charSpace="4096"/>
        </w:sectPr>
      </w:pPr>
    </w:p>
    <w:p w:rsidR="00F9274F" w:rsidRDefault="00F9274F">
      <w:pPr>
        <w:sectPr w:rsidR="00F9274F">
          <w:pgSz w:w="16383" w:h="11906" w:orient="landscape"/>
          <w:pgMar w:top="1440" w:right="1440" w:bottom="1440" w:left="1440" w:header="0" w:footer="0" w:gutter="0"/>
          <w:cols w:space="720"/>
          <w:formProt w:val="0"/>
          <w:docGrid w:linePitch="100" w:charSpace="4096"/>
        </w:sectPr>
      </w:pPr>
      <w:bookmarkStart w:id="13" w:name="block-74999174"/>
      <w:bookmarkEnd w:id="13"/>
    </w:p>
    <w:p w:rsidR="00F9274F" w:rsidRDefault="00C86085">
      <w:pPr>
        <w:spacing w:after="0"/>
        <w:ind w:left="120"/>
      </w:pPr>
      <w:r>
        <w:rPr>
          <w:rFonts w:ascii="Times New Roman" w:hAnsi="Times New Roman"/>
          <w:b/>
          <w:color w:val="000000"/>
          <w:sz w:val="28"/>
        </w:rPr>
        <w:lastRenderedPageBreak/>
        <w:t xml:space="preserve"> ТЕМАТИЧЕСКОЕ ПЛАНИРОВАНИЕ </w:t>
      </w:r>
    </w:p>
    <w:p w:rsidR="00F9274F" w:rsidRDefault="00C86085">
      <w:pPr>
        <w:spacing w:after="0"/>
        <w:ind w:left="120"/>
      </w:pPr>
      <w:r>
        <w:rPr>
          <w:rFonts w:ascii="Times New Roman" w:hAnsi="Times New Roman"/>
          <w:b/>
          <w:color w:val="000000"/>
          <w:sz w:val="28"/>
        </w:rPr>
        <w:t xml:space="preserve"> МОДУЛЬ "ОСНОВЫ ИУДЕЙСКОЙ КУЛЬТУРЫ" </w:t>
      </w:r>
    </w:p>
    <w:tbl>
      <w:tblPr>
        <w:tblW w:w="13594" w:type="dxa"/>
        <w:tblInd w:w="107" w:type="dxa"/>
        <w:tblLayout w:type="fixed"/>
        <w:tblCellMar>
          <w:top w:w="50" w:type="dxa"/>
          <w:left w:w="100" w:type="dxa"/>
        </w:tblCellMar>
        <w:tblLook w:val="04A0" w:firstRow="1" w:lastRow="0" w:firstColumn="1" w:lastColumn="0" w:noHBand="0" w:noVBand="1"/>
      </w:tblPr>
      <w:tblGrid>
        <w:gridCol w:w="680"/>
        <w:gridCol w:w="2560"/>
        <w:gridCol w:w="1429"/>
        <w:gridCol w:w="2466"/>
        <w:gridCol w:w="2588"/>
        <w:gridCol w:w="3871"/>
      </w:tblGrid>
      <w:tr w:rsidR="00F9274F">
        <w:trPr>
          <w:trHeight w:val="144"/>
        </w:trPr>
        <w:tc>
          <w:tcPr>
            <w:tcW w:w="679"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 п/п </w:t>
            </w:r>
          </w:p>
          <w:p w:rsidR="00F9274F" w:rsidRDefault="00F9274F">
            <w:pPr>
              <w:widowControl w:val="0"/>
              <w:spacing w:after="0"/>
              <w:ind w:left="135"/>
            </w:pP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Наименование разделов и тем программы </w:t>
            </w:r>
          </w:p>
          <w:p w:rsidR="00F9274F" w:rsidRDefault="00F9274F">
            <w:pPr>
              <w:widowControl w:val="0"/>
              <w:spacing w:after="0"/>
              <w:ind w:left="135"/>
            </w:pPr>
          </w:p>
        </w:tc>
        <w:tc>
          <w:tcPr>
            <w:tcW w:w="6483" w:type="dxa"/>
            <w:gridSpan w:val="3"/>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b/>
                <w:color w:val="000000"/>
                <w:sz w:val="24"/>
              </w:rPr>
              <w:t>Количество часов</w:t>
            </w:r>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F9274F" w:rsidRDefault="00F9274F">
            <w:pPr>
              <w:widowControl w:val="0"/>
              <w:spacing w:after="0"/>
              <w:ind w:left="135"/>
            </w:pPr>
          </w:p>
        </w:tc>
      </w:tr>
      <w:tr w:rsidR="00F9274F">
        <w:trPr>
          <w:trHeight w:val="144"/>
        </w:trPr>
        <w:tc>
          <w:tcPr>
            <w:tcW w:w="679" w:type="dxa"/>
            <w:vMerge/>
            <w:tcBorders>
              <w:left w:val="single" w:sz="6" w:space="0" w:color="000000"/>
              <w:bottom w:val="single" w:sz="6" w:space="0" w:color="000000"/>
              <w:right w:val="single" w:sz="6" w:space="0" w:color="000000"/>
            </w:tcBorders>
          </w:tcPr>
          <w:p w:rsidR="00F9274F" w:rsidRDefault="00F9274F">
            <w:pPr>
              <w:widowControl w:val="0"/>
            </w:pPr>
          </w:p>
        </w:tc>
        <w:tc>
          <w:tcPr>
            <w:tcW w:w="2560" w:type="dxa"/>
            <w:vMerge/>
            <w:tcBorders>
              <w:left w:val="single" w:sz="6" w:space="0" w:color="000000"/>
              <w:bottom w:val="single" w:sz="6" w:space="0" w:color="000000"/>
              <w:right w:val="single" w:sz="6" w:space="0" w:color="000000"/>
            </w:tcBorders>
          </w:tcPr>
          <w:p w:rsidR="00F9274F" w:rsidRDefault="00F9274F">
            <w:pPr>
              <w:widowControl w:val="0"/>
            </w:pP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Всего </w:t>
            </w:r>
          </w:p>
          <w:p w:rsidR="00F9274F" w:rsidRDefault="00F9274F">
            <w:pPr>
              <w:widowControl w:val="0"/>
              <w:spacing w:after="0"/>
              <w:ind w:left="135"/>
            </w:pP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Контрольные работы </w:t>
            </w:r>
          </w:p>
          <w:p w:rsidR="00F9274F" w:rsidRDefault="00F9274F">
            <w:pPr>
              <w:widowControl w:val="0"/>
              <w:spacing w:after="0"/>
              <w:ind w:left="135"/>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Практические работы </w:t>
            </w:r>
          </w:p>
          <w:p w:rsidR="00F9274F" w:rsidRDefault="00F9274F">
            <w:pPr>
              <w:widowControl w:val="0"/>
              <w:spacing w:after="0"/>
              <w:ind w:left="135"/>
            </w:pPr>
          </w:p>
        </w:tc>
        <w:tc>
          <w:tcPr>
            <w:tcW w:w="3871" w:type="dxa"/>
            <w:vMerge/>
            <w:tcBorders>
              <w:left w:val="single" w:sz="6" w:space="0" w:color="000000"/>
              <w:bottom w:val="single" w:sz="6" w:space="0" w:color="000000"/>
              <w:right w:val="single" w:sz="6" w:space="0" w:color="000000"/>
            </w:tcBorders>
          </w:tcPr>
          <w:p w:rsidR="00F9274F" w:rsidRDefault="00F9274F">
            <w:pPr>
              <w:widowControl w:val="0"/>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Россия — наша Родина</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Введение в иудейскую духовную традицию. </w:t>
            </w:r>
            <w:r>
              <w:rPr>
                <w:rFonts w:ascii="Times New Roman" w:hAnsi="Times New Roman"/>
                <w:color w:val="000000"/>
                <w:sz w:val="24"/>
              </w:rPr>
              <w:t>Культура и религия</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«Золотое правило Гилеля»</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Письменная и Устная Тора. Классические тексты иудаизма</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Патриархи еврейского народа: от Авраама до Моше. Дарование Торы на горе Синай</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6</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Пророки и праведники в иудейской культуре</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7</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Храм в жизни иудеев</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8</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Назначение синагоги и её устройство</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9</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Суббота (Шабат) в иудейской традиции. </w:t>
            </w:r>
            <w:r>
              <w:rPr>
                <w:rFonts w:ascii="Times New Roman" w:hAnsi="Times New Roman"/>
                <w:color w:val="000000"/>
                <w:sz w:val="24"/>
              </w:rPr>
              <w:t>Субботний ритуал</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10</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Молитвы и благословения в иудаизме</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Добро и зло</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12</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Творческие работы учащихся</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13</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Иудаизм в России</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14</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Основные принципы иудаизма</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15</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Милосердие, забота о слабых, взаимопомощь</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16</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Традиции иудаизма в повседневной жизни евреев</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17</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 xml:space="preserve">Совершеннолетие в </w:t>
            </w:r>
            <w:r w:rsidRPr="00C86085">
              <w:rPr>
                <w:rFonts w:ascii="Times New Roman" w:hAnsi="Times New Roman"/>
                <w:color w:val="000000"/>
                <w:sz w:val="24"/>
                <w:lang w:val="ru-RU"/>
              </w:rPr>
              <w:lastRenderedPageBreak/>
              <w:t>иудаизме. Ответственное принятие заповедей</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18</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Еврейский дом — еврейский мир: знакомство с историей и традицией</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19</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Еврейский календарь</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20</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Еврейские праздники: их история и традиции</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Ценности семейной жизни в иудейской традиции. </w:t>
            </w:r>
            <w:r>
              <w:rPr>
                <w:rFonts w:ascii="Times New Roman" w:hAnsi="Times New Roman"/>
                <w:color w:val="000000"/>
                <w:sz w:val="24"/>
              </w:rPr>
              <w:t>Праматери еврейского народа</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Любовь и уважение к Отечеству</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Творческие работы учащихся</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3239" w:type="dxa"/>
            <w:gridSpan w:val="2"/>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ОБЩЕЕ КОЛИЧЕСТВО ЧАСОВ ПО ПРОГРАММЕ</w:t>
            </w:r>
          </w:p>
        </w:tc>
        <w:tc>
          <w:tcPr>
            <w:tcW w:w="142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6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2588"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387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pPr>
          </w:p>
        </w:tc>
      </w:tr>
    </w:tbl>
    <w:p w:rsidR="00F9274F" w:rsidRDefault="00F9274F">
      <w:pPr>
        <w:sectPr w:rsidR="00F9274F">
          <w:pgSz w:w="16383" w:h="11906" w:orient="landscape"/>
          <w:pgMar w:top="1440" w:right="1440" w:bottom="1440" w:left="1440" w:header="0" w:footer="0" w:gutter="0"/>
          <w:cols w:space="720"/>
          <w:formProt w:val="0"/>
          <w:docGrid w:linePitch="100" w:charSpace="4096"/>
        </w:sectPr>
      </w:pPr>
    </w:p>
    <w:p w:rsidR="00F9274F" w:rsidRDefault="00F9274F">
      <w:pPr>
        <w:sectPr w:rsidR="00F9274F">
          <w:pgSz w:w="16383" w:h="11906" w:orient="landscape"/>
          <w:pgMar w:top="1440" w:right="1440" w:bottom="1440" w:left="1440" w:header="0" w:footer="0" w:gutter="0"/>
          <w:cols w:space="720"/>
          <w:formProt w:val="0"/>
          <w:docGrid w:linePitch="100" w:charSpace="4096"/>
        </w:sectPr>
      </w:pPr>
      <w:bookmarkStart w:id="14" w:name="block-74999175"/>
      <w:bookmarkEnd w:id="14"/>
    </w:p>
    <w:p w:rsidR="00F9274F" w:rsidRDefault="00C86085">
      <w:pPr>
        <w:spacing w:after="0"/>
        <w:ind w:left="120"/>
      </w:pPr>
      <w:r>
        <w:rPr>
          <w:rFonts w:ascii="Times New Roman" w:hAnsi="Times New Roman"/>
          <w:b/>
          <w:color w:val="000000"/>
          <w:sz w:val="28"/>
        </w:rPr>
        <w:lastRenderedPageBreak/>
        <w:t xml:space="preserve"> ТЕМАТИЧЕСКОЕ ПЛАНИРОВАНИЕ </w:t>
      </w:r>
    </w:p>
    <w:p w:rsidR="00F9274F" w:rsidRPr="00C86085" w:rsidRDefault="00C86085">
      <w:pPr>
        <w:spacing w:after="0"/>
        <w:ind w:left="120"/>
        <w:rPr>
          <w:lang w:val="ru-RU"/>
        </w:rPr>
      </w:pPr>
      <w:r w:rsidRPr="00C86085">
        <w:rPr>
          <w:rFonts w:ascii="Times New Roman" w:hAnsi="Times New Roman"/>
          <w:b/>
          <w:color w:val="000000"/>
          <w:sz w:val="28"/>
          <w:lang w:val="ru-RU"/>
        </w:rPr>
        <w:t xml:space="preserve"> МОДУЛЬ "ОСНОВЫ РЕЛИГИОЗНЫХ КУЛЬТУР НАРОДОВ РОССИИ" </w:t>
      </w:r>
    </w:p>
    <w:tbl>
      <w:tblPr>
        <w:tblW w:w="13594" w:type="dxa"/>
        <w:tblInd w:w="107" w:type="dxa"/>
        <w:tblLayout w:type="fixed"/>
        <w:tblCellMar>
          <w:top w:w="50" w:type="dxa"/>
          <w:left w:w="100" w:type="dxa"/>
        </w:tblCellMar>
        <w:tblLook w:val="04A0" w:firstRow="1" w:lastRow="0" w:firstColumn="1" w:lastColumn="0" w:noHBand="0" w:noVBand="1"/>
      </w:tblPr>
      <w:tblGrid>
        <w:gridCol w:w="673"/>
        <w:gridCol w:w="2640"/>
        <w:gridCol w:w="1417"/>
        <w:gridCol w:w="2451"/>
        <w:gridCol w:w="2576"/>
        <w:gridCol w:w="3837"/>
      </w:tblGrid>
      <w:tr w:rsidR="00F9274F">
        <w:trPr>
          <w:trHeight w:val="144"/>
        </w:trPr>
        <w:tc>
          <w:tcPr>
            <w:tcW w:w="672"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 п/п </w:t>
            </w:r>
          </w:p>
          <w:p w:rsidR="00F9274F" w:rsidRDefault="00F9274F">
            <w:pPr>
              <w:widowControl w:val="0"/>
              <w:spacing w:after="0"/>
              <w:ind w:left="135"/>
            </w:pPr>
          </w:p>
        </w:tc>
        <w:tc>
          <w:tcPr>
            <w:tcW w:w="2640"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Наименование разделов и тем программы </w:t>
            </w:r>
          </w:p>
          <w:p w:rsidR="00F9274F" w:rsidRDefault="00F9274F">
            <w:pPr>
              <w:widowControl w:val="0"/>
              <w:spacing w:after="0"/>
              <w:ind w:left="135"/>
            </w:pPr>
          </w:p>
        </w:tc>
        <w:tc>
          <w:tcPr>
            <w:tcW w:w="6444" w:type="dxa"/>
            <w:gridSpan w:val="3"/>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b/>
                <w:color w:val="000000"/>
                <w:sz w:val="24"/>
              </w:rPr>
              <w:t>Количество часов</w:t>
            </w:r>
          </w:p>
        </w:tc>
        <w:tc>
          <w:tcPr>
            <w:tcW w:w="3837"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F9274F" w:rsidRDefault="00F9274F">
            <w:pPr>
              <w:widowControl w:val="0"/>
              <w:spacing w:after="0"/>
              <w:ind w:left="135"/>
            </w:pPr>
          </w:p>
        </w:tc>
      </w:tr>
      <w:tr w:rsidR="00F9274F">
        <w:trPr>
          <w:trHeight w:val="144"/>
        </w:trPr>
        <w:tc>
          <w:tcPr>
            <w:tcW w:w="672" w:type="dxa"/>
            <w:vMerge/>
            <w:tcBorders>
              <w:left w:val="single" w:sz="6" w:space="0" w:color="000000"/>
              <w:bottom w:val="single" w:sz="6" w:space="0" w:color="000000"/>
              <w:right w:val="single" w:sz="6" w:space="0" w:color="000000"/>
            </w:tcBorders>
          </w:tcPr>
          <w:p w:rsidR="00F9274F" w:rsidRDefault="00F9274F">
            <w:pPr>
              <w:widowControl w:val="0"/>
            </w:pPr>
          </w:p>
        </w:tc>
        <w:tc>
          <w:tcPr>
            <w:tcW w:w="2640" w:type="dxa"/>
            <w:vMerge/>
            <w:tcBorders>
              <w:left w:val="single" w:sz="6" w:space="0" w:color="000000"/>
              <w:bottom w:val="single" w:sz="6" w:space="0" w:color="000000"/>
              <w:right w:val="single" w:sz="6" w:space="0" w:color="000000"/>
            </w:tcBorders>
          </w:tcPr>
          <w:p w:rsidR="00F9274F" w:rsidRDefault="00F9274F">
            <w:pPr>
              <w:widowControl w:val="0"/>
            </w:pP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Всего </w:t>
            </w:r>
          </w:p>
          <w:p w:rsidR="00F9274F" w:rsidRDefault="00F9274F">
            <w:pPr>
              <w:widowControl w:val="0"/>
              <w:spacing w:after="0"/>
              <w:ind w:left="135"/>
            </w:pP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Контрольные работы </w:t>
            </w:r>
          </w:p>
          <w:p w:rsidR="00F9274F" w:rsidRDefault="00F9274F">
            <w:pPr>
              <w:widowControl w:val="0"/>
              <w:spacing w:after="0"/>
              <w:ind w:left="135"/>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Практические работы </w:t>
            </w:r>
          </w:p>
          <w:p w:rsidR="00F9274F" w:rsidRDefault="00F9274F">
            <w:pPr>
              <w:widowControl w:val="0"/>
              <w:spacing w:after="0"/>
              <w:ind w:left="135"/>
            </w:pPr>
          </w:p>
        </w:tc>
        <w:tc>
          <w:tcPr>
            <w:tcW w:w="3837" w:type="dxa"/>
            <w:vMerge/>
            <w:tcBorders>
              <w:left w:val="single" w:sz="6" w:space="0" w:color="000000"/>
              <w:bottom w:val="single" w:sz="6" w:space="0" w:color="000000"/>
              <w:right w:val="single" w:sz="6" w:space="0" w:color="000000"/>
            </w:tcBorders>
          </w:tcPr>
          <w:p w:rsidR="00F9274F" w:rsidRDefault="00F9274F">
            <w:pPr>
              <w:widowControl w:val="0"/>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Россия — наша Родина</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3</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Священные книги христианства, ислама, иудаизма и буддизма</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4</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Хранители предания в религиях мира</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5</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Добро и зло</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6</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Человек в религиозных традициях народов России</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7</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Священные сооружения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8</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Искусство в религиозной культуре</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9</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Творческие работы учащихся</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10</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Религиозная культура народов России</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11</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Религиозные ритуалы. Обычаи и обряды</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12</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Праздники и календари</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13</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14</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Милосердие, забота о слабых, взаимопомощь</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15</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Семья и семейные ценности</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16</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Долг, свобода, ответственность, труд</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17</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Любовь и уважение к Отечеству</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672"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18</w:t>
            </w:r>
          </w:p>
        </w:tc>
        <w:tc>
          <w:tcPr>
            <w:tcW w:w="264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 xml:space="preserve">Обобщающий урок. </w:t>
            </w:r>
            <w:r>
              <w:rPr>
                <w:rFonts w:ascii="Times New Roman" w:hAnsi="Times New Roman"/>
                <w:color w:val="000000"/>
                <w:sz w:val="24"/>
              </w:rPr>
              <w:lastRenderedPageBreak/>
              <w:t>Подведение итогов</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lastRenderedPageBreak/>
              <w:t xml:space="preserve"> 1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3312" w:type="dxa"/>
            <w:gridSpan w:val="2"/>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lastRenderedPageBreak/>
              <w:t>ОБЩЕЕ КОЛИЧЕСТВО ЧАСОВ ПО ПРОГРАММЕ</w:t>
            </w:r>
          </w:p>
        </w:tc>
        <w:tc>
          <w:tcPr>
            <w:tcW w:w="1417"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5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257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3837"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pPr>
          </w:p>
        </w:tc>
      </w:tr>
    </w:tbl>
    <w:p w:rsidR="00F9274F" w:rsidRDefault="00F9274F">
      <w:pPr>
        <w:sectPr w:rsidR="00F9274F">
          <w:pgSz w:w="16383" w:h="11906" w:orient="landscape"/>
          <w:pgMar w:top="1440" w:right="1440" w:bottom="1440" w:left="1440" w:header="0" w:footer="0" w:gutter="0"/>
          <w:cols w:space="720"/>
          <w:formProt w:val="0"/>
          <w:docGrid w:linePitch="100" w:charSpace="4096"/>
        </w:sectPr>
      </w:pPr>
    </w:p>
    <w:p w:rsidR="00F9274F" w:rsidRDefault="00F9274F">
      <w:pPr>
        <w:sectPr w:rsidR="00F9274F">
          <w:pgSz w:w="16383" w:h="11906" w:orient="landscape"/>
          <w:pgMar w:top="1440" w:right="1440" w:bottom="1440" w:left="1440" w:header="0" w:footer="0" w:gutter="0"/>
          <w:cols w:space="720"/>
          <w:formProt w:val="0"/>
          <w:docGrid w:linePitch="100" w:charSpace="4096"/>
        </w:sectPr>
      </w:pPr>
      <w:bookmarkStart w:id="15" w:name="block-74999176"/>
      <w:bookmarkEnd w:id="15"/>
    </w:p>
    <w:p w:rsidR="00F9274F" w:rsidRDefault="00C86085">
      <w:pPr>
        <w:spacing w:after="0"/>
        <w:ind w:left="120"/>
      </w:pPr>
      <w:r>
        <w:rPr>
          <w:rFonts w:ascii="Times New Roman" w:hAnsi="Times New Roman"/>
          <w:b/>
          <w:color w:val="000000"/>
          <w:sz w:val="28"/>
        </w:rPr>
        <w:lastRenderedPageBreak/>
        <w:t xml:space="preserve"> ТЕМАТИЧЕСКОЕ ПЛАНИРОВАНИЕ </w:t>
      </w:r>
    </w:p>
    <w:p w:rsidR="00F9274F" w:rsidRDefault="00C86085">
      <w:pPr>
        <w:spacing w:after="0"/>
        <w:ind w:left="120"/>
      </w:pPr>
      <w:r>
        <w:rPr>
          <w:rFonts w:ascii="Times New Roman" w:hAnsi="Times New Roman"/>
          <w:b/>
          <w:color w:val="000000"/>
          <w:sz w:val="28"/>
        </w:rPr>
        <w:t xml:space="preserve"> МОДУЛЬ "ОСНОВЫ СВЕТСКОЙ ЭТИКИ" </w:t>
      </w:r>
    </w:p>
    <w:tbl>
      <w:tblPr>
        <w:tblW w:w="13594" w:type="dxa"/>
        <w:tblInd w:w="107" w:type="dxa"/>
        <w:tblLayout w:type="fixed"/>
        <w:tblCellMar>
          <w:top w:w="50" w:type="dxa"/>
          <w:left w:w="100" w:type="dxa"/>
        </w:tblCellMar>
        <w:tblLook w:val="04A0" w:firstRow="1" w:lastRow="0" w:firstColumn="1" w:lastColumn="0" w:noHBand="0" w:noVBand="1"/>
      </w:tblPr>
      <w:tblGrid>
        <w:gridCol w:w="582"/>
        <w:gridCol w:w="3680"/>
        <w:gridCol w:w="1259"/>
        <w:gridCol w:w="2269"/>
        <w:gridCol w:w="2406"/>
        <w:gridCol w:w="3398"/>
      </w:tblGrid>
      <w:tr w:rsidR="00F9274F">
        <w:trPr>
          <w:trHeight w:val="144"/>
        </w:trPr>
        <w:tc>
          <w:tcPr>
            <w:tcW w:w="581"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 п/п </w:t>
            </w:r>
          </w:p>
          <w:p w:rsidR="00F9274F" w:rsidRDefault="00F9274F">
            <w:pPr>
              <w:widowControl w:val="0"/>
              <w:spacing w:after="0"/>
              <w:ind w:left="135"/>
            </w:pPr>
          </w:p>
        </w:tc>
        <w:tc>
          <w:tcPr>
            <w:tcW w:w="3680"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Наименование разделов и тем программы </w:t>
            </w:r>
          </w:p>
          <w:p w:rsidR="00F9274F" w:rsidRDefault="00F9274F">
            <w:pPr>
              <w:widowControl w:val="0"/>
              <w:spacing w:after="0"/>
              <w:ind w:left="135"/>
            </w:pPr>
          </w:p>
        </w:tc>
        <w:tc>
          <w:tcPr>
            <w:tcW w:w="5934" w:type="dxa"/>
            <w:gridSpan w:val="3"/>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b/>
                <w:color w:val="000000"/>
                <w:sz w:val="24"/>
              </w:rPr>
              <w:t>Количество часов</w:t>
            </w:r>
          </w:p>
        </w:tc>
        <w:tc>
          <w:tcPr>
            <w:tcW w:w="3398" w:type="dxa"/>
            <w:vMerge w:val="restart"/>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F9274F" w:rsidRDefault="00F9274F">
            <w:pPr>
              <w:widowControl w:val="0"/>
              <w:spacing w:after="0"/>
              <w:ind w:left="135"/>
            </w:pPr>
          </w:p>
        </w:tc>
      </w:tr>
      <w:tr w:rsidR="00F9274F">
        <w:trPr>
          <w:trHeight w:val="144"/>
        </w:trPr>
        <w:tc>
          <w:tcPr>
            <w:tcW w:w="581" w:type="dxa"/>
            <w:vMerge/>
            <w:tcBorders>
              <w:left w:val="single" w:sz="6" w:space="0" w:color="000000"/>
              <w:bottom w:val="single" w:sz="6" w:space="0" w:color="000000"/>
              <w:right w:val="single" w:sz="6" w:space="0" w:color="000000"/>
            </w:tcBorders>
          </w:tcPr>
          <w:p w:rsidR="00F9274F" w:rsidRDefault="00F9274F">
            <w:pPr>
              <w:widowControl w:val="0"/>
            </w:pPr>
          </w:p>
        </w:tc>
        <w:tc>
          <w:tcPr>
            <w:tcW w:w="3680" w:type="dxa"/>
            <w:vMerge/>
            <w:tcBorders>
              <w:left w:val="single" w:sz="6" w:space="0" w:color="000000"/>
              <w:bottom w:val="single" w:sz="6" w:space="0" w:color="000000"/>
              <w:right w:val="single" w:sz="6" w:space="0" w:color="000000"/>
            </w:tcBorders>
          </w:tcPr>
          <w:p w:rsidR="00F9274F" w:rsidRDefault="00F9274F">
            <w:pPr>
              <w:widowControl w:val="0"/>
            </w:pP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Всего </w:t>
            </w:r>
          </w:p>
          <w:p w:rsidR="00F9274F" w:rsidRDefault="00F9274F">
            <w:pPr>
              <w:widowControl w:val="0"/>
              <w:spacing w:after="0"/>
              <w:ind w:left="135"/>
            </w:pP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Контрольные работы </w:t>
            </w:r>
          </w:p>
          <w:p w:rsidR="00F9274F" w:rsidRDefault="00F9274F">
            <w:pPr>
              <w:widowControl w:val="0"/>
              <w:spacing w:after="0"/>
              <w:ind w:left="135"/>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b/>
                <w:color w:val="000000"/>
                <w:sz w:val="24"/>
              </w:rPr>
              <w:t xml:space="preserve">Практические работы </w:t>
            </w:r>
          </w:p>
          <w:p w:rsidR="00F9274F" w:rsidRDefault="00F9274F">
            <w:pPr>
              <w:widowControl w:val="0"/>
              <w:spacing w:after="0"/>
              <w:ind w:left="135"/>
            </w:pPr>
          </w:p>
        </w:tc>
        <w:tc>
          <w:tcPr>
            <w:tcW w:w="3398" w:type="dxa"/>
            <w:vMerge/>
            <w:tcBorders>
              <w:left w:val="single" w:sz="6" w:space="0" w:color="000000"/>
              <w:bottom w:val="single" w:sz="6" w:space="0" w:color="000000"/>
              <w:right w:val="single" w:sz="6" w:space="0" w:color="000000"/>
            </w:tcBorders>
          </w:tcPr>
          <w:p w:rsidR="00F9274F" w:rsidRDefault="00F9274F">
            <w:pPr>
              <w:widowControl w:val="0"/>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Россия — наша Родина</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1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2</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8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3</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4</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8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5</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Праздники как одна из форм исторической памяти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6</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Семейные ценности. Этика семейных отношений</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7</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Трудовая мораль. Нравственные традиции предпринимательства</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8</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sidRPr="00C86085">
              <w:rPr>
                <w:rFonts w:ascii="Times New Roman" w:hAnsi="Times New Roman"/>
                <w:color w:val="000000"/>
                <w:sz w:val="24"/>
                <w:lang w:val="ru-RU"/>
              </w:rPr>
              <w:t xml:space="preserve">Что значит быть нравственным </w:t>
            </w:r>
            <w:r w:rsidRPr="00C86085">
              <w:rPr>
                <w:rFonts w:ascii="Times New Roman" w:hAnsi="Times New Roman"/>
                <w:color w:val="000000"/>
                <w:sz w:val="24"/>
                <w:lang w:val="ru-RU"/>
              </w:rPr>
              <w:lastRenderedPageBreak/>
              <w:t xml:space="preserve">в наше время. </w:t>
            </w:r>
            <w:r>
              <w:rPr>
                <w:rFonts w:ascii="Times New Roman" w:hAnsi="Times New Roman"/>
                <w:color w:val="000000"/>
                <w:sz w:val="24"/>
              </w:rPr>
              <w:t>Методы нравственного самосовершенствования</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lastRenderedPageBreak/>
              <w:t xml:space="preserve"> 6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lastRenderedPageBreak/>
              <w:t>9</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ind w:left="135"/>
            </w:pPr>
            <w:r>
              <w:rPr>
                <w:rFonts w:ascii="Times New Roman" w:hAnsi="Times New Roman"/>
                <w:color w:val="000000"/>
                <w:sz w:val="24"/>
              </w:rPr>
              <w:t>Этикет</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581"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pPr>
            <w:r>
              <w:rPr>
                <w:rFonts w:ascii="Times New Roman" w:hAnsi="Times New Roman"/>
                <w:color w:val="000000"/>
                <w:sz w:val="24"/>
              </w:rPr>
              <w:t>10</w:t>
            </w:r>
          </w:p>
        </w:tc>
        <w:tc>
          <w:tcPr>
            <w:tcW w:w="3680" w:type="dxa"/>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line="276" w:lineRule="exact"/>
              <w:ind w:left="135"/>
              <w:jc w:val="center"/>
            </w:pP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spacing w:after="0"/>
              <w:ind w:left="135"/>
            </w:pPr>
          </w:p>
        </w:tc>
      </w:tr>
      <w:tr w:rsidR="00F9274F">
        <w:trPr>
          <w:trHeight w:val="144"/>
        </w:trPr>
        <w:tc>
          <w:tcPr>
            <w:tcW w:w="4261" w:type="dxa"/>
            <w:gridSpan w:val="2"/>
            <w:tcBorders>
              <w:top w:val="single" w:sz="6" w:space="0" w:color="000000"/>
              <w:left w:val="single" w:sz="6" w:space="0" w:color="000000"/>
              <w:bottom w:val="single" w:sz="6" w:space="0" w:color="000000"/>
              <w:right w:val="single" w:sz="6" w:space="0" w:color="000000"/>
            </w:tcBorders>
            <w:vAlign w:val="center"/>
          </w:tcPr>
          <w:p w:rsidR="00F9274F" w:rsidRPr="00C86085" w:rsidRDefault="00C86085">
            <w:pPr>
              <w:widowControl w:val="0"/>
              <w:spacing w:after="0"/>
              <w:ind w:left="135"/>
              <w:rPr>
                <w:lang w:val="ru-RU"/>
              </w:rPr>
            </w:pPr>
            <w:r w:rsidRPr="00C86085">
              <w:rPr>
                <w:rFonts w:ascii="Times New Roman" w:hAnsi="Times New Roman"/>
                <w:color w:val="000000"/>
                <w:sz w:val="24"/>
                <w:lang w:val="ru-RU"/>
              </w:rPr>
              <w:t>ОБЩЕЕ КОЛИЧЕСТВО ЧАСОВ ПО ПРОГРАММЕ</w:t>
            </w:r>
          </w:p>
        </w:tc>
        <w:tc>
          <w:tcPr>
            <w:tcW w:w="125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sidRPr="00C8608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9"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2406" w:type="dxa"/>
            <w:tcBorders>
              <w:top w:val="single" w:sz="6" w:space="0" w:color="000000"/>
              <w:left w:val="single" w:sz="6" w:space="0" w:color="000000"/>
              <w:bottom w:val="single" w:sz="6" w:space="0" w:color="000000"/>
              <w:right w:val="single" w:sz="6" w:space="0" w:color="000000"/>
            </w:tcBorders>
            <w:vAlign w:val="center"/>
          </w:tcPr>
          <w:p w:rsidR="00F9274F" w:rsidRDefault="00C86085">
            <w:pPr>
              <w:widowControl w:val="0"/>
              <w:spacing w:after="0" w:line="276" w:lineRule="exact"/>
              <w:ind w:left="135"/>
              <w:jc w:val="center"/>
            </w:pPr>
            <w:r>
              <w:rPr>
                <w:rFonts w:ascii="Times New Roman" w:hAnsi="Times New Roman"/>
                <w:color w:val="000000"/>
                <w:sz w:val="24"/>
              </w:rPr>
              <w:t xml:space="preserve"> 0 </w:t>
            </w:r>
          </w:p>
        </w:tc>
        <w:tc>
          <w:tcPr>
            <w:tcW w:w="3398" w:type="dxa"/>
            <w:tcBorders>
              <w:top w:val="single" w:sz="6" w:space="0" w:color="000000"/>
              <w:left w:val="single" w:sz="6" w:space="0" w:color="000000"/>
              <w:bottom w:val="single" w:sz="6" w:space="0" w:color="000000"/>
              <w:right w:val="single" w:sz="6" w:space="0" w:color="000000"/>
            </w:tcBorders>
            <w:vAlign w:val="center"/>
          </w:tcPr>
          <w:p w:rsidR="00F9274F" w:rsidRDefault="00F9274F">
            <w:pPr>
              <w:widowControl w:val="0"/>
            </w:pPr>
          </w:p>
        </w:tc>
      </w:tr>
    </w:tbl>
    <w:p w:rsidR="00F9274F" w:rsidRDefault="00F9274F">
      <w:pPr>
        <w:sectPr w:rsidR="00F9274F">
          <w:pgSz w:w="16383" w:h="11906" w:orient="landscape"/>
          <w:pgMar w:top="1440" w:right="1440" w:bottom="1440" w:left="1440" w:header="0" w:footer="0" w:gutter="0"/>
          <w:cols w:space="720"/>
          <w:formProt w:val="0"/>
          <w:docGrid w:linePitch="100" w:charSpace="4096"/>
        </w:sectPr>
      </w:pPr>
    </w:p>
    <w:p w:rsidR="00000520" w:rsidRDefault="00000520">
      <w:bookmarkStart w:id="16" w:name="block-74999177"/>
      <w:bookmarkEnd w:id="16"/>
    </w:p>
    <w:p w:rsidR="004B6A5D" w:rsidRDefault="004B6A5D">
      <w:bookmarkStart w:id="17" w:name="block-74999172"/>
      <w:bookmarkEnd w:id="17"/>
    </w:p>
    <w:p w:rsidR="00F9274F" w:rsidRPr="004B6A5D" w:rsidRDefault="00C86085">
      <w:pPr>
        <w:spacing w:after="0"/>
        <w:ind w:left="120"/>
        <w:rPr>
          <w:lang w:val="ru-RU"/>
        </w:rPr>
      </w:pPr>
      <w:r w:rsidRPr="004B6A5D">
        <w:rPr>
          <w:rFonts w:ascii="Times New Roman" w:hAnsi="Times New Roman"/>
          <w:b/>
          <w:color w:val="000000"/>
          <w:sz w:val="28"/>
          <w:lang w:val="ru-RU"/>
        </w:rPr>
        <w:t>УЧЕБНО-МЕТОДИЧЕСКОЕ ОБЕСПЕЧЕНИЕ ОБРАЗОВАТЕЛЬНОГО ПРОЦЕССА</w:t>
      </w:r>
    </w:p>
    <w:p w:rsidR="00F9274F" w:rsidRPr="004B6A5D" w:rsidRDefault="00C86085">
      <w:pPr>
        <w:spacing w:after="0" w:line="480" w:lineRule="exact"/>
        <w:ind w:left="120"/>
        <w:rPr>
          <w:lang w:val="ru-RU"/>
        </w:rPr>
      </w:pPr>
      <w:r w:rsidRPr="004B6A5D">
        <w:rPr>
          <w:rFonts w:ascii="Times New Roman" w:hAnsi="Times New Roman"/>
          <w:b/>
          <w:color w:val="000000"/>
          <w:sz w:val="28"/>
          <w:lang w:val="ru-RU"/>
        </w:rPr>
        <w:t>ОБЯЗАТЕЛЬНЫЕ УЧЕБНЫЕ МАТЕРИАЛЫ ДЛЯ УЧЕНИКА</w:t>
      </w:r>
    </w:p>
    <w:p w:rsidR="00F9274F" w:rsidRPr="004B6A5D" w:rsidRDefault="00F9274F">
      <w:pPr>
        <w:spacing w:after="0" w:line="480" w:lineRule="exact"/>
        <w:ind w:left="120"/>
        <w:rPr>
          <w:lang w:val="ru-RU"/>
        </w:rPr>
      </w:pPr>
    </w:p>
    <w:p w:rsidR="00F9274F" w:rsidRPr="00000520" w:rsidRDefault="00000520">
      <w:pPr>
        <w:spacing w:after="0" w:line="480" w:lineRule="exact"/>
        <w:ind w:left="120"/>
        <w:rPr>
          <w:rFonts w:ascii="Times New Roman" w:hAnsi="Times New Roman" w:cs="Times New Roman"/>
          <w:sz w:val="24"/>
          <w:szCs w:val="24"/>
          <w:lang w:val="ru-RU"/>
        </w:rPr>
      </w:pPr>
      <w:r w:rsidRPr="00000520">
        <w:rPr>
          <w:rFonts w:ascii="Times New Roman" w:hAnsi="Times New Roman" w:cs="Times New Roman"/>
          <w:sz w:val="24"/>
          <w:szCs w:val="24"/>
          <w:lang w:val="ru-RU"/>
        </w:rPr>
        <w:t>А.Л.Беглов ,Е.С.Токарева « Основы религиозных культур и светской этики. Основы религиозных культур народовРоссии» для учащихся 4 класса</w:t>
      </w:r>
    </w:p>
    <w:p w:rsidR="00000520" w:rsidRPr="00000520" w:rsidRDefault="00000520">
      <w:pPr>
        <w:spacing w:after="0" w:line="480" w:lineRule="exact"/>
        <w:ind w:left="120"/>
        <w:rPr>
          <w:rFonts w:ascii="Times New Roman" w:hAnsi="Times New Roman" w:cs="Times New Roman"/>
          <w:sz w:val="24"/>
          <w:szCs w:val="24"/>
          <w:lang w:val="ru-RU"/>
        </w:rPr>
      </w:pPr>
      <w:r w:rsidRPr="00000520">
        <w:rPr>
          <w:rFonts w:ascii="Times New Roman" w:hAnsi="Times New Roman" w:cs="Times New Roman"/>
          <w:sz w:val="24"/>
          <w:szCs w:val="24"/>
          <w:lang w:val="ru-RU"/>
        </w:rPr>
        <w:t>2025 г. Издательство «Просвещение»</w:t>
      </w:r>
    </w:p>
    <w:p w:rsidR="00F9274F" w:rsidRPr="00000520" w:rsidRDefault="00F9274F">
      <w:pPr>
        <w:spacing w:after="0"/>
        <w:ind w:left="120"/>
        <w:rPr>
          <w:rFonts w:ascii="Times New Roman" w:hAnsi="Times New Roman" w:cs="Times New Roman"/>
          <w:sz w:val="24"/>
          <w:szCs w:val="24"/>
          <w:lang w:val="ru-RU"/>
        </w:rPr>
      </w:pPr>
    </w:p>
    <w:p w:rsidR="00F9274F" w:rsidRPr="00000520" w:rsidRDefault="00F9274F">
      <w:pPr>
        <w:spacing w:after="0"/>
        <w:ind w:left="120"/>
        <w:rPr>
          <w:rFonts w:ascii="Times New Roman" w:hAnsi="Times New Roman" w:cs="Times New Roman"/>
          <w:sz w:val="24"/>
          <w:szCs w:val="24"/>
          <w:lang w:val="ru-RU"/>
        </w:rPr>
      </w:pPr>
    </w:p>
    <w:p w:rsidR="00F9274F" w:rsidRPr="00C86085" w:rsidRDefault="00F9274F" w:rsidP="004B6A5D">
      <w:pPr>
        <w:rPr>
          <w:lang w:val="ru-RU"/>
        </w:rPr>
      </w:pPr>
      <w:bookmarkStart w:id="18" w:name="block-74999168"/>
      <w:bookmarkEnd w:id="18"/>
    </w:p>
    <w:sectPr w:rsidR="00F9274F" w:rsidRPr="00C86085">
      <w:pgSz w:w="11906" w:h="16838"/>
      <w:pgMar w:top="1440" w:right="1440" w:bottom="1440" w:left="144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4A5" w:rsidRDefault="00C074A5" w:rsidP="00000520">
      <w:pPr>
        <w:spacing w:after="0" w:line="240" w:lineRule="auto"/>
      </w:pPr>
      <w:r>
        <w:separator/>
      </w:r>
    </w:p>
  </w:endnote>
  <w:endnote w:type="continuationSeparator" w:id="0">
    <w:p w:rsidR="00C074A5" w:rsidRDefault="00C074A5" w:rsidP="0000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4A5" w:rsidRDefault="00C074A5" w:rsidP="00000520">
      <w:pPr>
        <w:spacing w:after="0" w:line="240" w:lineRule="auto"/>
      </w:pPr>
      <w:r>
        <w:separator/>
      </w:r>
    </w:p>
  </w:footnote>
  <w:footnote w:type="continuationSeparator" w:id="0">
    <w:p w:rsidR="00C074A5" w:rsidRDefault="00C074A5" w:rsidP="00000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11D8"/>
    <w:multiLevelType w:val="multilevel"/>
    <w:tmpl w:val="5B2C2ADC"/>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0174BD"/>
    <w:multiLevelType w:val="multilevel"/>
    <w:tmpl w:val="AA4A51E0"/>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276BE0"/>
    <w:multiLevelType w:val="multilevel"/>
    <w:tmpl w:val="6D421672"/>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B4B5444"/>
    <w:multiLevelType w:val="multilevel"/>
    <w:tmpl w:val="E96A20BC"/>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51D1463"/>
    <w:multiLevelType w:val="multilevel"/>
    <w:tmpl w:val="90D0F3B0"/>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7A226B5"/>
    <w:multiLevelType w:val="multilevel"/>
    <w:tmpl w:val="59EE86F2"/>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9585EE4"/>
    <w:multiLevelType w:val="multilevel"/>
    <w:tmpl w:val="4F7840E8"/>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9780CE0"/>
    <w:multiLevelType w:val="multilevel"/>
    <w:tmpl w:val="517C9B60"/>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187B07"/>
    <w:multiLevelType w:val="multilevel"/>
    <w:tmpl w:val="33940640"/>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512C65"/>
    <w:multiLevelType w:val="multilevel"/>
    <w:tmpl w:val="928A49D6"/>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70D3C59"/>
    <w:multiLevelType w:val="multilevel"/>
    <w:tmpl w:val="C5A27678"/>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E730E58"/>
    <w:multiLevelType w:val="multilevel"/>
    <w:tmpl w:val="EC0ACDE4"/>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CA6363B"/>
    <w:multiLevelType w:val="multilevel"/>
    <w:tmpl w:val="6C4621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649C78E0"/>
    <w:multiLevelType w:val="multilevel"/>
    <w:tmpl w:val="F7EA624A"/>
    <w:lvl w:ilvl="0">
      <w:start w:val="1"/>
      <w:numFmt w:val="bullet"/>
      <w:lvlText w:val=""/>
      <w:lvlJc w:val="left"/>
      <w:pPr>
        <w:tabs>
          <w:tab w:val="num" w:pos="0"/>
        </w:tabs>
        <w:ind w:left="4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8"/>
  </w:num>
  <w:num w:numId="3">
    <w:abstractNumId w:val="1"/>
  </w:num>
  <w:num w:numId="4">
    <w:abstractNumId w:val="10"/>
  </w:num>
  <w:num w:numId="5">
    <w:abstractNumId w:val="11"/>
  </w:num>
  <w:num w:numId="6">
    <w:abstractNumId w:val="4"/>
  </w:num>
  <w:num w:numId="7">
    <w:abstractNumId w:val="7"/>
  </w:num>
  <w:num w:numId="8">
    <w:abstractNumId w:val="5"/>
  </w:num>
  <w:num w:numId="9">
    <w:abstractNumId w:val="9"/>
  </w:num>
  <w:num w:numId="10">
    <w:abstractNumId w:val="0"/>
  </w:num>
  <w:num w:numId="11">
    <w:abstractNumId w:val="13"/>
  </w:num>
  <w:num w:numId="12">
    <w:abstractNumId w:val="2"/>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4F"/>
    <w:rsid w:val="00000520"/>
    <w:rsid w:val="002C75F0"/>
    <w:rsid w:val="004B6A5D"/>
    <w:rsid w:val="00571A1E"/>
    <w:rsid w:val="00772816"/>
    <w:rsid w:val="007F2714"/>
    <w:rsid w:val="00C074A5"/>
    <w:rsid w:val="00C86085"/>
    <w:rsid w:val="00F927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E6E3FD-5C87-4422-AFFE-8E813202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5B9BD5"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5B9BD5"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563C1" w:themeColor="hyperlink"/>
      <w:u w:val="single"/>
    </w:rPr>
  </w:style>
  <w:style w:type="paragraph" w:customStyle="1" w:styleId="11">
    <w:name w:val="Заголовок1"/>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323E4F" w:themeColor="text2" w:themeShade="BF"/>
      <w:spacing w:val="5"/>
      <w:kern w:val="2"/>
      <w:sz w:val="52"/>
      <w:szCs w:val="52"/>
    </w:rPr>
  </w:style>
  <w:style w:type="table" w:styleId="af1">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footer"/>
    <w:basedOn w:val="a"/>
    <w:link w:val="af3"/>
    <w:uiPriority w:val="99"/>
    <w:unhideWhenUsed/>
    <w:rsid w:val="0000052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00520"/>
  </w:style>
  <w:style w:type="paragraph" w:styleId="af4">
    <w:name w:val="No Spacing"/>
    <w:uiPriority w:val="1"/>
    <w:qFormat/>
    <w:rsid w:val="00772816"/>
    <w:rPr>
      <w:rFonts w:ascii="Calibri" w:eastAsia="Calibri" w:hAnsi="Calibri" w:cs="Times New Roman"/>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7597</Words>
  <Characters>43305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dc:description/>
  <cp:lastModifiedBy>Ульяна</cp:lastModifiedBy>
  <cp:revision>3</cp:revision>
  <dcterms:created xsi:type="dcterms:W3CDTF">2025-09-25T15:23:00Z</dcterms:created>
  <dcterms:modified xsi:type="dcterms:W3CDTF">2025-10-06T13:53:00Z</dcterms:modified>
  <dc:language>ru-RU</dc:language>
</cp:coreProperties>
</file>